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73DE1" w14:textId="77777777" w:rsidR="000E5BA9" w:rsidRPr="000E5BA9" w:rsidRDefault="000E5BA9" w:rsidP="000E5BA9">
      <w:pPr>
        <w:widowControl w:val="0"/>
        <w:autoSpaceDE w:val="0"/>
        <w:autoSpaceDN w:val="0"/>
        <w:adjustRightInd w:val="0"/>
        <w:spacing w:line="239" w:lineRule="auto"/>
        <w:ind w:firstLine="708"/>
        <w:jc w:val="both"/>
        <w:rPr>
          <w:rFonts w:cs="Calibri"/>
        </w:rPr>
      </w:pPr>
    </w:p>
    <w:p w14:paraId="736DA4FF" w14:textId="77777777" w:rsidR="000E5BA9" w:rsidRPr="000E5BA9" w:rsidRDefault="000E5BA9" w:rsidP="000E5BA9">
      <w:pPr>
        <w:widowControl w:val="0"/>
        <w:autoSpaceDE w:val="0"/>
        <w:autoSpaceDN w:val="0"/>
        <w:adjustRightInd w:val="0"/>
        <w:spacing w:line="239" w:lineRule="auto"/>
        <w:ind w:firstLine="708"/>
        <w:jc w:val="both"/>
        <w:rPr>
          <w:rFonts w:cs="Calibri"/>
        </w:rPr>
      </w:pPr>
    </w:p>
    <w:p w14:paraId="505FB6AF" w14:textId="77777777" w:rsidR="000E5BA9" w:rsidRPr="000E5BA9" w:rsidRDefault="000E5BA9" w:rsidP="000E5BA9">
      <w:pPr>
        <w:spacing w:after="120"/>
        <w:ind w:right="124"/>
        <w:rPr>
          <w:lang w:val="de-DE"/>
        </w:rPr>
      </w:pPr>
    </w:p>
    <w:p w14:paraId="02F02EB8" w14:textId="77777777" w:rsidR="000E5BA9" w:rsidRPr="000E5BA9" w:rsidRDefault="000E5BA9" w:rsidP="000E5BA9">
      <w:pPr>
        <w:spacing w:after="120"/>
        <w:ind w:right="124"/>
        <w:rPr>
          <w:lang w:val="de-DE"/>
        </w:rPr>
      </w:pPr>
    </w:p>
    <w:p w14:paraId="533D05D6" w14:textId="77777777" w:rsidR="000E5BA9" w:rsidRPr="000E5BA9" w:rsidRDefault="000E5BA9" w:rsidP="000E5BA9">
      <w:pPr>
        <w:spacing w:after="120"/>
        <w:ind w:right="124"/>
        <w:jc w:val="both"/>
        <w:rPr>
          <w:lang w:val="de-DE"/>
        </w:rPr>
      </w:pPr>
    </w:p>
    <w:p w14:paraId="6715B709" w14:textId="77777777" w:rsidR="000E5BA9" w:rsidRPr="000E5BA9" w:rsidRDefault="000E5BA9" w:rsidP="000E5BA9">
      <w:pPr>
        <w:spacing w:after="120"/>
        <w:ind w:right="124"/>
        <w:jc w:val="both"/>
        <w:rPr>
          <w:lang w:val="de-DE"/>
        </w:rPr>
      </w:pPr>
    </w:p>
    <w:p w14:paraId="471BD260" w14:textId="77777777" w:rsidR="000E5BA9" w:rsidRPr="000E5BA9" w:rsidRDefault="000E5BA9" w:rsidP="000E5BA9">
      <w:pPr>
        <w:spacing w:after="120"/>
        <w:ind w:right="124"/>
        <w:jc w:val="both"/>
        <w:rPr>
          <w:lang w:val="de-DE"/>
        </w:rPr>
      </w:pPr>
    </w:p>
    <w:p w14:paraId="11627B41" w14:textId="77777777" w:rsidR="000E5BA9" w:rsidRPr="000E5BA9" w:rsidRDefault="000E5BA9" w:rsidP="000E5BA9">
      <w:pPr>
        <w:spacing w:after="120"/>
        <w:ind w:right="124"/>
        <w:jc w:val="both"/>
        <w:rPr>
          <w:lang w:val="de-DE"/>
        </w:rPr>
      </w:pPr>
    </w:p>
    <w:p w14:paraId="0A1F1FF1" w14:textId="77777777" w:rsidR="000E5BA9" w:rsidRPr="000E5BA9" w:rsidRDefault="000E5BA9" w:rsidP="000E5BA9">
      <w:pPr>
        <w:spacing w:after="120"/>
        <w:ind w:right="124"/>
        <w:jc w:val="both"/>
        <w:rPr>
          <w:lang w:val="de-DE"/>
        </w:rPr>
      </w:pPr>
    </w:p>
    <w:p w14:paraId="67192449" w14:textId="77777777" w:rsidR="000E5BA9" w:rsidRPr="000E5BA9" w:rsidRDefault="000E5BA9" w:rsidP="000E5BA9">
      <w:pPr>
        <w:spacing w:after="120"/>
        <w:ind w:right="124"/>
        <w:jc w:val="both"/>
        <w:rPr>
          <w:lang w:val="de-DE"/>
        </w:rPr>
      </w:pPr>
    </w:p>
    <w:p w14:paraId="4A91E627" w14:textId="77777777" w:rsidR="000E5BA9" w:rsidRPr="000E5BA9" w:rsidRDefault="000E5BA9" w:rsidP="000E5BA9">
      <w:pPr>
        <w:spacing w:after="120"/>
        <w:ind w:right="124"/>
        <w:jc w:val="both"/>
        <w:rPr>
          <w:lang w:val="de-DE"/>
        </w:rPr>
      </w:pPr>
    </w:p>
    <w:p w14:paraId="5A3733A4" w14:textId="77777777" w:rsidR="000E5BA9" w:rsidRPr="000E5BA9" w:rsidRDefault="000E5BA9" w:rsidP="000E5BA9">
      <w:pPr>
        <w:spacing w:after="120"/>
        <w:ind w:right="124"/>
        <w:jc w:val="both"/>
        <w:rPr>
          <w:lang w:val="de-DE"/>
        </w:rPr>
      </w:pPr>
    </w:p>
    <w:p w14:paraId="12C513BE" w14:textId="77777777" w:rsidR="000E5BA9" w:rsidRPr="000E5BA9" w:rsidRDefault="000E5BA9" w:rsidP="000E5BA9">
      <w:pPr>
        <w:spacing w:after="120"/>
        <w:ind w:right="124"/>
        <w:jc w:val="both"/>
        <w:rPr>
          <w:lang w:val="de-DE"/>
        </w:rPr>
      </w:pPr>
    </w:p>
    <w:p w14:paraId="2D93087C" w14:textId="77777777" w:rsidR="000E5BA9" w:rsidRPr="000E5BA9" w:rsidRDefault="000E5BA9" w:rsidP="000E5BA9">
      <w:pPr>
        <w:spacing w:after="120"/>
        <w:ind w:right="124"/>
        <w:jc w:val="both"/>
        <w:rPr>
          <w:lang w:val="de-DE"/>
        </w:rPr>
      </w:pPr>
    </w:p>
    <w:p w14:paraId="7CB95A2E" w14:textId="77777777" w:rsidR="000E5BA9" w:rsidRPr="000E5BA9" w:rsidRDefault="000E5BA9" w:rsidP="000E5BA9">
      <w:pPr>
        <w:spacing w:after="120"/>
        <w:ind w:right="124"/>
        <w:jc w:val="both"/>
        <w:rPr>
          <w:lang w:val="de-DE"/>
        </w:rPr>
      </w:pPr>
    </w:p>
    <w:p w14:paraId="6DC58E72" w14:textId="77777777" w:rsidR="000E5BA9" w:rsidRPr="000E5BA9" w:rsidRDefault="000E5BA9" w:rsidP="000E5BA9">
      <w:pPr>
        <w:spacing w:after="120"/>
        <w:ind w:right="124"/>
        <w:jc w:val="both"/>
      </w:pPr>
      <w:r w:rsidRPr="000E5BA9">
        <w:rPr>
          <w:noProof/>
        </w:rPr>
        <mc:AlternateContent>
          <mc:Choice Requires="wpg">
            <w:drawing>
              <wp:anchor distT="0" distB="0" distL="114300" distR="114300" simplePos="0" relativeHeight="251659264" behindDoc="0" locked="0" layoutInCell="1" allowOverlap="1" wp14:anchorId="78EB10B0" wp14:editId="6CEC3169">
                <wp:simplePos x="0" y="0"/>
                <wp:positionH relativeFrom="page">
                  <wp:posOffset>3835400</wp:posOffset>
                </wp:positionH>
                <wp:positionV relativeFrom="page">
                  <wp:posOffset>880745</wp:posOffset>
                </wp:positionV>
                <wp:extent cx="2881630" cy="8873490"/>
                <wp:effectExtent l="0" t="0" r="0" b="3810"/>
                <wp:wrapNone/>
                <wp:docPr id="8" name="Grupa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1630" cy="8873490"/>
                          <a:chOff x="6040" y="1387"/>
                          <a:chExt cx="4538" cy="13974"/>
                        </a:xfrm>
                      </wpg:grpSpPr>
                      <wps:wsp>
                        <wps:cNvPr id="9" name="AutoShape 3"/>
                        <wps:cNvSpPr>
                          <a:spLocks/>
                        </wps:cNvSpPr>
                        <wps:spPr bwMode="auto">
                          <a:xfrm>
                            <a:off x="6040" y="1386"/>
                            <a:ext cx="4538" cy="13974"/>
                          </a:xfrm>
                          <a:custGeom>
                            <a:avLst/>
                            <a:gdLst>
                              <a:gd name="T0" fmla="+- 0 10486 6040"/>
                              <a:gd name="T1" fmla="*/ T0 w 4538"/>
                              <a:gd name="T2" fmla="+- 0 1501 1387"/>
                              <a:gd name="T3" fmla="*/ 1501 h 13974"/>
                              <a:gd name="T4" fmla="+- 0 10463 6040"/>
                              <a:gd name="T5" fmla="*/ T4 w 4538"/>
                              <a:gd name="T6" fmla="+- 0 1501 1387"/>
                              <a:gd name="T7" fmla="*/ 1501 h 13974"/>
                              <a:gd name="T8" fmla="+- 0 10463 6040"/>
                              <a:gd name="T9" fmla="*/ T8 w 4538"/>
                              <a:gd name="T10" fmla="+- 0 15246 1387"/>
                              <a:gd name="T11" fmla="*/ 15246 h 13974"/>
                              <a:gd name="T12" fmla="+- 0 10486 6040"/>
                              <a:gd name="T13" fmla="*/ T12 w 4538"/>
                              <a:gd name="T14" fmla="+- 0 15246 1387"/>
                              <a:gd name="T15" fmla="*/ 15246 h 13974"/>
                              <a:gd name="T16" fmla="+- 0 10486 6040"/>
                              <a:gd name="T17" fmla="*/ T16 w 4538"/>
                              <a:gd name="T18" fmla="+- 0 1501 1387"/>
                              <a:gd name="T19" fmla="*/ 1501 h 13974"/>
                              <a:gd name="T20" fmla="+- 0 10486 6040"/>
                              <a:gd name="T21" fmla="*/ T20 w 4538"/>
                              <a:gd name="T22" fmla="+- 0 1479 1387"/>
                              <a:gd name="T23" fmla="*/ 1479 h 13974"/>
                              <a:gd name="T24" fmla="+- 0 6132 6040"/>
                              <a:gd name="T25" fmla="*/ T24 w 4538"/>
                              <a:gd name="T26" fmla="+- 0 1479 1387"/>
                              <a:gd name="T27" fmla="*/ 1479 h 13974"/>
                              <a:gd name="T28" fmla="+- 0 6132 6040"/>
                              <a:gd name="T29" fmla="*/ T28 w 4538"/>
                              <a:gd name="T30" fmla="+- 0 1501 1387"/>
                              <a:gd name="T31" fmla="*/ 1501 h 13974"/>
                              <a:gd name="T32" fmla="+- 0 6132 6040"/>
                              <a:gd name="T33" fmla="*/ T32 w 4538"/>
                              <a:gd name="T34" fmla="+- 0 15247 1387"/>
                              <a:gd name="T35" fmla="*/ 15247 h 13974"/>
                              <a:gd name="T36" fmla="+- 0 6132 6040"/>
                              <a:gd name="T37" fmla="*/ T36 w 4538"/>
                              <a:gd name="T38" fmla="+- 0 15269 1387"/>
                              <a:gd name="T39" fmla="*/ 15269 h 13974"/>
                              <a:gd name="T40" fmla="+- 0 10486 6040"/>
                              <a:gd name="T41" fmla="*/ T40 w 4538"/>
                              <a:gd name="T42" fmla="+- 0 15269 1387"/>
                              <a:gd name="T43" fmla="*/ 15269 h 13974"/>
                              <a:gd name="T44" fmla="+- 0 10486 6040"/>
                              <a:gd name="T45" fmla="*/ T44 w 4538"/>
                              <a:gd name="T46" fmla="+- 0 15247 1387"/>
                              <a:gd name="T47" fmla="*/ 15247 h 13974"/>
                              <a:gd name="T48" fmla="+- 0 6155 6040"/>
                              <a:gd name="T49" fmla="*/ T48 w 4538"/>
                              <a:gd name="T50" fmla="+- 0 15247 1387"/>
                              <a:gd name="T51" fmla="*/ 15247 h 13974"/>
                              <a:gd name="T52" fmla="+- 0 6155 6040"/>
                              <a:gd name="T53" fmla="*/ T52 w 4538"/>
                              <a:gd name="T54" fmla="+- 0 1501 1387"/>
                              <a:gd name="T55" fmla="*/ 1501 h 13974"/>
                              <a:gd name="T56" fmla="+- 0 10486 6040"/>
                              <a:gd name="T57" fmla="*/ T56 w 4538"/>
                              <a:gd name="T58" fmla="+- 0 1501 1387"/>
                              <a:gd name="T59" fmla="*/ 1501 h 13974"/>
                              <a:gd name="T60" fmla="+- 0 10486 6040"/>
                              <a:gd name="T61" fmla="*/ T60 w 4538"/>
                              <a:gd name="T62" fmla="+- 0 1479 1387"/>
                              <a:gd name="T63" fmla="*/ 1479 h 13974"/>
                              <a:gd name="T64" fmla="+- 0 10578 6040"/>
                              <a:gd name="T65" fmla="*/ T64 w 4538"/>
                              <a:gd name="T66" fmla="+- 0 1455 1387"/>
                              <a:gd name="T67" fmla="*/ 1455 h 13974"/>
                              <a:gd name="T68" fmla="+- 0 10509 6040"/>
                              <a:gd name="T69" fmla="*/ T68 w 4538"/>
                              <a:gd name="T70" fmla="+- 0 1455 1387"/>
                              <a:gd name="T71" fmla="*/ 1455 h 13974"/>
                              <a:gd name="T72" fmla="+- 0 10509 6040"/>
                              <a:gd name="T73" fmla="*/ T72 w 4538"/>
                              <a:gd name="T74" fmla="+- 0 15292 1387"/>
                              <a:gd name="T75" fmla="*/ 15292 h 13974"/>
                              <a:gd name="T76" fmla="+- 0 10578 6040"/>
                              <a:gd name="T77" fmla="*/ T76 w 4538"/>
                              <a:gd name="T78" fmla="+- 0 15293 1387"/>
                              <a:gd name="T79" fmla="*/ 15293 h 13974"/>
                              <a:gd name="T80" fmla="+- 0 10578 6040"/>
                              <a:gd name="T81" fmla="*/ T80 w 4538"/>
                              <a:gd name="T82" fmla="+- 0 1455 1387"/>
                              <a:gd name="T83" fmla="*/ 1455 h 13974"/>
                              <a:gd name="T84" fmla="+- 0 10578 6040"/>
                              <a:gd name="T85" fmla="*/ T84 w 4538"/>
                              <a:gd name="T86" fmla="+- 0 1387 1387"/>
                              <a:gd name="T87" fmla="*/ 1387 h 13974"/>
                              <a:gd name="T88" fmla="+- 0 6040 6040"/>
                              <a:gd name="T89" fmla="*/ T88 w 4538"/>
                              <a:gd name="T90" fmla="+- 0 1387 1387"/>
                              <a:gd name="T91" fmla="*/ 1387 h 13974"/>
                              <a:gd name="T92" fmla="+- 0 6040 6040"/>
                              <a:gd name="T93" fmla="*/ T92 w 4538"/>
                              <a:gd name="T94" fmla="+- 0 1455 1387"/>
                              <a:gd name="T95" fmla="*/ 1455 h 13974"/>
                              <a:gd name="T96" fmla="+- 0 6040 6040"/>
                              <a:gd name="T97" fmla="*/ T96 w 4538"/>
                              <a:gd name="T98" fmla="+- 0 15293 1387"/>
                              <a:gd name="T99" fmla="*/ 15293 h 13974"/>
                              <a:gd name="T100" fmla="+- 0 6040 6040"/>
                              <a:gd name="T101" fmla="*/ T100 w 4538"/>
                              <a:gd name="T102" fmla="+- 0 15361 1387"/>
                              <a:gd name="T103" fmla="*/ 15361 h 13974"/>
                              <a:gd name="T104" fmla="+- 0 10578 6040"/>
                              <a:gd name="T105" fmla="*/ T104 w 4538"/>
                              <a:gd name="T106" fmla="+- 0 15361 1387"/>
                              <a:gd name="T107" fmla="*/ 15361 h 13974"/>
                              <a:gd name="T108" fmla="+- 0 10578 6040"/>
                              <a:gd name="T109" fmla="*/ T108 w 4538"/>
                              <a:gd name="T110" fmla="+- 0 15293 1387"/>
                              <a:gd name="T111" fmla="*/ 15293 h 13974"/>
                              <a:gd name="T112" fmla="+- 0 6109 6040"/>
                              <a:gd name="T113" fmla="*/ T112 w 4538"/>
                              <a:gd name="T114" fmla="+- 0 15293 1387"/>
                              <a:gd name="T115" fmla="*/ 15293 h 13974"/>
                              <a:gd name="T116" fmla="+- 0 6109 6040"/>
                              <a:gd name="T117" fmla="*/ T116 w 4538"/>
                              <a:gd name="T118" fmla="+- 0 1455 1387"/>
                              <a:gd name="T119" fmla="*/ 1455 h 13974"/>
                              <a:gd name="T120" fmla="+- 0 10578 6040"/>
                              <a:gd name="T121" fmla="*/ T120 w 4538"/>
                              <a:gd name="T122" fmla="+- 0 1455 1387"/>
                              <a:gd name="T123" fmla="*/ 1455 h 13974"/>
                              <a:gd name="T124" fmla="+- 0 10578 6040"/>
                              <a:gd name="T125" fmla="*/ T124 w 4538"/>
                              <a:gd name="T126" fmla="+- 0 1387 1387"/>
                              <a:gd name="T127" fmla="*/ 1387 h 139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4538" h="13974">
                                <a:moveTo>
                                  <a:pt x="4446" y="114"/>
                                </a:moveTo>
                                <a:lnTo>
                                  <a:pt x="4423" y="114"/>
                                </a:lnTo>
                                <a:lnTo>
                                  <a:pt x="4423" y="13859"/>
                                </a:lnTo>
                                <a:lnTo>
                                  <a:pt x="4446" y="13859"/>
                                </a:lnTo>
                                <a:lnTo>
                                  <a:pt x="4446" y="114"/>
                                </a:lnTo>
                                <a:close/>
                                <a:moveTo>
                                  <a:pt x="4446" y="92"/>
                                </a:moveTo>
                                <a:lnTo>
                                  <a:pt x="92" y="92"/>
                                </a:lnTo>
                                <a:lnTo>
                                  <a:pt x="92" y="114"/>
                                </a:lnTo>
                                <a:lnTo>
                                  <a:pt x="92" y="13860"/>
                                </a:lnTo>
                                <a:lnTo>
                                  <a:pt x="92" y="13882"/>
                                </a:lnTo>
                                <a:lnTo>
                                  <a:pt x="4446" y="13882"/>
                                </a:lnTo>
                                <a:lnTo>
                                  <a:pt x="4446" y="13860"/>
                                </a:lnTo>
                                <a:lnTo>
                                  <a:pt x="115" y="13860"/>
                                </a:lnTo>
                                <a:lnTo>
                                  <a:pt x="115" y="114"/>
                                </a:lnTo>
                                <a:lnTo>
                                  <a:pt x="4446" y="114"/>
                                </a:lnTo>
                                <a:lnTo>
                                  <a:pt x="4446" y="92"/>
                                </a:lnTo>
                                <a:close/>
                                <a:moveTo>
                                  <a:pt x="4538" y="68"/>
                                </a:moveTo>
                                <a:lnTo>
                                  <a:pt x="4469" y="68"/>
                                </a:lnTo>
                                <a:lnTo>
                                  <a:pt x="4469" y="13905"/>
                                </a:lnTo>
                                <a:lnTo>
                                  <a:pt x="4538" y="13906"/>
                                </a:lnTo>
                                <a:lnTo>
                                  <a:pt x="4538" y="68"/>
                                </a:lnTo>
                                <a:close/>
                                <a:moveTo>
                                  <a:pt x="4538" y="0"/>
                                </a:moveTo>
                                <a:lnTo>
                                  <a:pt x="0" y="0"/>
                                </a:lnTo>
                                <a:lnTo>
                                  <a:pt x="0" y="68"/>
                                </a:lnTo>
                                <a:lnTo>
                                  <a:pt x="0" y="13906"/>
                                </a:lnTo>
                                <a:lnTo>
                                  <a:pt x="0" y="13974"/>
                                </a:lnTo>
                                <a:lnTo>
                                  <a:pt x="4538" y="13974"/>
                                </a:lnTo>
                                <a:lnTo>
                                  <a:pt x="4538" y="13906"/>
                                </a:lnTo>
                                <a:lnTo>
                                  <a:pt x="69" y="13906"/>
                                </a:lnTo>
                                <a:lnTo>
                                  <a:pt x="69" y="68"/>
                                </a:lnTo>
                                <a:lnTo>
                                  <a:pt x="4538" y="68"/>
                                </a:lnTo>
                                <a:lnTo>
                                  <a:pt x="4538" y="0"/>
                                </a:lnTo>
                                <a:close/>
                              </a:path>
                            </a:pathLst>
                          </a:custGeom>
                          <a:solidFill>
                            <a:srgbClr val="959595"/>
                          </a:solidFill>
                          <a:ln>
                            <a:noFill/>
                          </a:ln>
                        </wps:spPr>
                        <wps:bodyPr rot="0" vert="horz" wrap="square" lIns="91440" tIns="45720" rIns="91440" bIns="45720" anchor="t" anchorCtr="0" upright="1">
                          <a:noAutofit/>
                        </wps:bodyPr>
                      </wps:wsp>
                      <wps:wsp>
                        <wps:cNvPr id="10" name="Text Box 4"/>
                        <wps:cNvSpPr txBox="1">
                          <a:spLocks noChangeArrowheads="1"/>
                        </wps:cNvSpPr>
                        <wps:spPr bwMode="auto">
                          <a:xfrm>
                            <a:off x="6132" y="1454"/>
                            <a:ext cx="4354" cy="13838"/>
                          </a:xfrm>
                          <a:prstGeom prst="rect">
                            <a:avLst/>
                          </a:prstGeom>
                          <a:solidFill>
                            <a:sysClr val="window" lastClr="FFFFFF"/>
                          </a:solidFill>
                          <a:ln w="12700" cap="flat" cmpd="sng" algn="ctr">
                            <a:solidFill>
                              <a:srgbClr val="5B9BD5">
                                <a:lumMod val="60000"/>
                                <a:lumOff val="40000"/>
                              </a:srgbClr>
                            </a:solidFill>
                            <a:prstDash val="solid"/>
                            <a:miter lim="800000"/>
                          </a:ln>
                          <a:effectLst/>
                        </wps:spPr>
                        <wps:txbx>
                          <w:txbxContent>
                            <w:p w14:paraId="16ABCC46" w14:textId="77777777" w:rsidR="000E5BA9" w:rsidRPr="0098706C" w:rsidRDefault="000E5BA9" w:rsidP="000E5BA9">
                              <w:pPr>
                                <w:rPr>
                                  <w:color w:val="000000"/>
                                </w:rPr>
                              </w:pPr>
                            </w:p>
                            <w:p w14:paraId="57C84D81" w14:textId="77777777" w:rsidR="000E5BA9" w:rsidRPr="0098706C" w:rsidRDefault="000E5BA9" w:rsidP="000E5BA9">
                              <w:pPr>
                                <w:spacing w:before="7"/>
                                <w:rPr>
                                  <w:color w:val="000000"/>
                                  <w:sz w:val="31"/>
                                </w:rPr>
                              </w:pPr>
                            </w:p>
                            <w:p w14:paraId="3A5230EB" w14:textId="77777777" w:rsidR="000E5BA9" w:rsidRPr="0098706C" w:rsidRDefault="000E5BA9" w:rsidP="000E5BA9">
                              <w:pPr>
                                <w:spacing w:before="1"/>
                                <w:ind w:left="567" w:right="611" w:hanging="3"/>
                                <w:jc w:val="center"/>
                                <w:rPr>
                                  <w:rFonts w:ascii="Calibri" w:hAnsi="Calibri" w:cs="Calibri"/>
                                  <w:color w:val="000000"/>
                                  <w:sz w:val="20"/>
                                </w:rPr>
                              </w:pPr>
                              <w:bookmarkStart w:id="0" w:name="11-2-PRIJEDLOG_ODLUKE_O_VISINI_IZNOSA_ZA"/>
                              <w:bookmarkEnd w:id="0"/>
                              <w:r w:rsidRPr="0098706C">
                                <w:rPr>
                                  <w:rFonts w:ascii="Calibri" w:hAnsi="Calibri" w:cs="Calibri"/>
                                  <w:color w:val="000000"/>
                                  <w:sz w:val="20"/>
                                </w:rPr>
                                <w:t xml:space="preserve">REPUBLIKA HRVATSKA </w:t>
                              </w:r>
                            </w:p>
                            <w:p w14:paraId="7E2B8627" w14:textId="77777777" w:rsidR="000E5BA9" w:rsidRPr="0098706C" w:rsidRDefault="000E5BA9" w:rsidP="000E5BA9">
                              <w:pPr>
                                <w:spacing w:before="1"/>
                                <w:ind w:left="567" w:right="611" w:hanging="3"/>
                                <w:jc w:val="center"/>
                                <w:rPr>
                                  <w:rFonts w:ascii="Calibri" w:hAnsi="Calibri" w:cs="Calibri"/>
                                  <w:color w:val="000000"/>
                                  <w:sz w:val="20"/>
                                </w:rPr>
                              </w:pPr>
                              <w:r w:rsidRPr="0098706C">
                                <w:rPr>
                                  <w:rFonts w:ascii="Calibri" w:hAnsi="Calibri" w:cs="Calibri"/>
                                  <w:color w:val="000000"/>
                                  <w:sz w:val="20"/>
                                </w:rPr>
                                <w:t>OSJEČKO-BARANJSKA ŽUPANIJA OPĆINA VLADISLAVCI</w:t>
                              </w:r>
                            </w:p>
                            <w:p w14:paraId="66C67DC0" w14:textId="77777777" w:rsidR="000E5BA9" w:rsidRPr="0098706C" w:rsidRDefault="000E5BA9" w:rsidP="000E5BA9">
                              <w:pPr>
                                <w:spacing w:before="1"/>
                                <w:ind w:left="615" w:right="611" w:hanging="3"/>
                                <w:jc w:val="center"/>
                                <w:rPr>
                                  <w:rFonts w:ascii="Calibri" w:hAnsi="Calibri" w:cs="Calibri"/>
                                  <w:color w:val="000000"/>
                                  <w:sz w:val="20"/>
                                </w:rPr>
                              </w:pPr>
                              <w:r w:rsidRPr="0098706C">
                                <w:rPr>
                                  <w:rFonts w:ascii="Calibri" w:hAnsi="Calibri" w:cs="Calibri"/>
                                  <w:color w:val="000000"/>
                                  <w:sz w:val="20"/>
                                </w:rPr>
                                <w:t xml:space="preserve">OPĆINSKO VIJEĆE </w:t>
                              </w:r>
                            </w:p>
                            <w:p w14:paraId="67D32B0E" w14:textId="77777777" w:rsidR="000E5BA9" w:rsidRPr="0098706C" w:rsidRDefault="000E5BA9" w:rsidP="000E5BA9">
                              <w:pPr>
                                <w:rPr>
                                  <w:rFonts w:ascii="Calibri" w:hAnsi="Calibri" w:cs="Calibri"/>
                                  <w:color w:val="000000"/>
                                </w:rPr>
                              </w:pPr>
                            </w:p>
                            <w:p w14:paraId="2B279F0A" w14:textId="77777777" w:rsidR="000E5BA9" w:rsidRPr="0098706C" w:rsidRDefault="000E5BA9" w:rsidP="000E5BA9">
                              <w:pPr>
                                <w:spacing w:before="1"/>
                                <w:rPr>
                                  <w:rFonts w:ascii="Calibri" w:hAnsi="Calibri" w:cs="Calibri"/>
                                  <w:color w:val="000000"/>
                                </w:rPr>
                              </w:pPr>
                            </w:p>
                            <w:p w14:paraId="2A0D0C24" w14:textId="77777777" w:rsidR="000E5BA9" w:rsidRPr="0098706C" w:rsidRDefault="000E5BA9" w:rsidP="000E5BA9">
                              <w:pPr>
                                <w:ind w:right="80"/>
                                <w:jc w:val="center"/>
                                <w:rPr>
                                  <w:rFonts w:ascii="Calibri" w:hAnsi="Calibri" w:cs="Calibri"/>
                                  <w:i/>
                                  <w:color w:val="000000"/>
                                  <w:sz w:val="20"/>
                                </w:rPr>
                              </w:pPr>
                              <w:r w:rsidRPr="0098706C">
                                <w:rPr>
                                  <w:rFonts w:ascii="Calibri" w:hAnsi="Calibri" w:cs="Calibri"/>
                                  <w:i/>
                                  <w:color w:val="000000"/>
                                  <w:sz w:val="20"/>
                                </w:rPr>
                                <w:t>Materijal za sjednicu</w:t>
                              </w:r>
                            </w:p>
                            <w:p w14:paraId="51977BD2" w14:textId="77777777" w:rsidR="000E5BA9" w:rsidRPr="0098706C" w:rsidRDefault="000E5BA9" w:rsidP="000E5BA9">
                              <w:pPr>
                                <w:rPr>
                                  <w:i/>
                                  <w:color w:val="000000"/>
                                </w:rPr>
                              </w:pPr>
                            </w:p>
                            <w:p w14:paraId="3B7610B7" w14:textId="77777777" w:rsidR="000E5BA9" w:rsidRPr="0098706C" w:rsidRDefault="000E5BA9" w:rsidP="000E5BA9">
                              <w:pPr>
                                <w:rPr>
                                  <w:i/>
                                  <w:color w:val="000000"/>
                                </w:rPr>
                              </w:pPr>
                            </w:p>
                            <w:p w14:paraId="3B6C05C3" w14:textId="77777777" w:rsidR="000E5BA9" w:rsidRPr="0098706C" w:rsidRDefault="000E5BA9" w:rsidP="000E5BA9">
                              <w:pPr>
                                <w:rPr>
                                  <w:i/>
                                  <w:color w:val="000000"/>
                                </w:rPr>
                              </w:pPr>
                            </w:p>
                            <w:p w14:paraId="3A25D60B" w14:textId="77777777" w:rsidR="000E5BA9" w:rsidRPr="0098706C" w:rsidRDefault="000E5BA9" w:rsidP="000E5BA9">
                              <w:pPr>
                                <w:rPr>
                                  <w:i/>
                                  <w:color w:val="000000"/>
                                </w:rPr>
                              </w:pPr>
                            </w:p>
                            <w:p w14:paraId="5891336B" w14:textId="77777777" w:rsidR="000E5BA9" w:rsidRPr="0098706C" w:rsidRDefault="000E5BA9" w:rsidP="000E5BA9">
                              <w:pPr>
                                <w:rPr>
                                  <w:i/>
                                  <w:color w:val="000000"/>
                                </w:rPr>
                              </w:pPr>
                            </w:p>
                            <w:p w14:paraId="556E7E64" w14:textId="77777777" w:rsidR="000E5BA9" w:rsidRPr="0098706C" w:rsidRDefault="000E5BA9" w:rsidP="000E5BA9">
                              <w:pPr>
                                <w:rPr>
                                  <w:i/>
                                  <w:color w:val="000000"/>
                                </w:rPr>
                              </w:pPr>
                            </w:p>
                            <w:p w14:paraId="0AF39919" w14:textId="77777777" w:rsidR="000E5BA9" w:rsidRPr="0098706C" w:rsidRDefault="000E5BA9" w:rsidP="000E5BA9">
                              <w:pPr>
                                <w:rPr>
                                  <w:i/>
                                  <w:color w:val="000000"/>
                                </w:rPr>
                              </w:pPr>
                            </w:p>
                            <w:p w14:paraId="3E451499" w14:textId="77777777" w:rsidR="000E5BA9" w:rsidRPr="0098706C" w:rsidRDefault="000E5BA9" w:rsidP="000E5BA9">
                              <w:pPr>
                                <w:rPr>
                                  <w:i/>
                                  <w:color w:val="000000"/>
                                </w:rPr>
                              </w:pPr>
                            </w:p>
                            <w:p w14:paraId="7B33F41D" w14:textId="77777777" w:rsidR="000E5BA9" w:rsidRPr="0098706C" w:rsidRDefault="000E5BA9" w:rsidP="000E5BA9">
                              <w:pPr>
                                <w:rPr>
                                  <w:i/>
                                  <w:color w:val="000000"/>
                                </w:rPr>
                              </w:pPr>
                            </w:p>
                            <w:p w14:paraId="13290821" w14:textId="77777777" w:rsidR="000E5BA9" w:rsidRPr="0098706C" w:rsidRDefault="000E5BA9" w:rsidP="000E5BA9">
                              <w:pPr>
                                <w:rPr>
                                  <w:i/>
                                  <w:color w:val="000000"/>
                                </w:rPr>
                              </w:pPr>
                            </w:p>
                            <w:p w14:paraId="28299CC0" w14:textId="77777777" w:rsidR="000E5BA9" w:rsidRPr="0098706C" w:rsidRDefault="000E5BA9" w:rsidP="000E5BA9">
                              <w:pPr>
                                <w:rPr>
                                  <w:i/>
                                  <w:color w:val="000000"/>
                                </w:rPr>
                              </w:pPr>
                            </w:p>
                            <w:p w14:paraId="5F6F4585" w14:textId="77777777" w:rsidR="000E5BA9" w:rsidRPr="0098706C" w:rsidRDefault="000E5BA9" w:rsidP="000E5BA9">
                              <w:pPr>
                                <w:rPr>
                                  <w:i/>
                                  <w:color w:val="000000"/>
                                </w:rPr>
                              </w:pPr>
                            </w:p>
                            <w:p w14:paraId="4ACADC01" w14:textId="77777777" w:rsidR="000E5BA9" w:rsidRPr="0098706C" w:rsidRDefault="000E5BA9" w:rsidP="000E5BA9">
                              <w:pPr>
                                <w:rPr>
                                  <w:i/>
                                  <w:color w:val="000000"/>
                                </w:rPr>
                              </w:pPr>
                            </w:p>
                            <w:p w14:paraId="6366E049" w14:textId="77777777" w:rsidR="000E5BA9" w:rsidRPr="0098706C" w:rsidRDefault="000E5BA9" w:rsidP="000E5BA9">
                              <w:pPr>
                                <w:spacing w:before="2"/>
                                <w:rPr>
                                  <w:i/>
                                  <w:color w:val="000000"/>
                                  <w:sz w:val="20"/>
                                </w:rPr>
                              </w:pPr>
                            </w:p>
                            <w:p w14:paraId="7CB74D1F" w14:textId="77777777" w:rsidR="000E5BA9" w:rsidRDefault="000E5BA9" w:rsidP="000E5BA9">
                              <w:pPr>
                                <w:ind w:right="378"/>
                                <w:jc w:val="center"/>
                                <w:rPr>
                                  <w:rFonts w:ascii="Calibri" w:hAnsi="Calibri" w:cs="Calibri"/>
                                  <w:b/>
                                  <w:bCs/>
                                  <w:color w:val="000000"/>
                                </w:rPr>
                              </w:pPr>
                              <w:r w:rsidRPr="0098706C">
                                <w:rPr>
                                  <w:rFonts w:ascii="Calibri" w:hAnsi="Calibri" w:cs="Calibri"/>
                                  <w:b/>
                                  <w:bCs/>
                                  <w:color w:val="000000"/>
                                </w:rPr>
                                <w:t>PRIJEDLOG ODLUKE</w:t>
                              </w:r>
                            </w:p>
                            <w:p w14:paraId="422EA887" w14:textId="49940558" w:rsidR="000E5BA9" w:rsidRPr="0098706C" w:rsidRDefault="00C61C3E" w:rsidP="000E5BA9">
                              <w:pPr>
                                <w:rPr>
                                  <w:color w:val="000000"/>
                                  <w:sz w:val="26"/>
                                </w:rPr>
                              </w:pPr>
                              <w:r w:rsidRPr="00C61C3E">
                                <w:rPr>
                                  <w:rFonts w:ascii="Calibri" w:hAnsi="Calibri" w:cs="Calibri"/>
                                  <w:color w:val="000000"/>
                                </w:rPr>
                                <w:t>o raspisivanju javnog natječaja za prodaju nekretnin</w:t>
                              </w:r>
                              <w:r w:rsidR="00695C87">
                                <w:rPr>
                                  <w:rFonts w:ascii="Calibri" w:hAnsi="Calibri" w:cs="Calibri"/>
                                  <w:color w:val="000000"/>
                                </w:rPr>
                                <w:t>a</w:t>
                              </w:r>
                              <w:r w:rsidRPr="00C61C3E">
                                <w:rPr>
                                  <w:rFonts w:ascii="Calibri" w:hAnsi="Calibri" w:cs="Calibri"/>
                                  <w:color w:val="000000"/>
                                </w:rPr>
                                <w:t xml:space="preserve">  u vlasništvu Općine Vladislavci</w:t>
                              </w:r>
                            </w:p>
                            <w:p w14:paraId="13040D3A" w14:textId="77777777" w:rsidR="000E5BA9" w:rsidRPr="0098706C" w:rsidRDefault="000E5BA9" w:rsidP="000E5BA9">
                              <w:pPr>
                                <w:rPr>
                                  <w:color w:val="000000"/>
                                  <w:sz w:val="26"/>
                                </w:rPr>
                              </w:pPr>
                            </w:p>
                            <w:p w14:paraId="1D7C16CE" w14:textId="77777777" w:rsidR="000E5BA9" w:rsidRPr="0098706C" w:rsidRDefault="000E5BA9" w:rsidP="000E5BA9">
                              <w:pPr>
                                <w:rPr>
                                  <w:color w:val="000000"/>
                                  <w:sz w:val="26"/>
                                </w:rPr>
                              </w:pPr>
                            </w:p>
                            <w:p w14:paraId="3C83A12C" w14:textId="77777777" w:rsidR="000E5BA9" w:rsidRPr="0098706C" w:rsidRDefault="000E5BA9" w:rsidP="000E5BA9">
                              <w:pPr>
                                <w:rPr>
                                  <w:color w:val="000000"/>
                                  <w:sz w:val="26"/>
                                </w:rPr>
                              </w:pPr>
                            </w:p>
                            <w:p w14:paraId="20CAE1A3" w14:textId="77777777" w:rsidR="000E5BA9" w:rsidRPr="0098706C" w:rsidRDefault="000E5BA9" w:rsidP="000E5BA9">
                              <w:pPr>
                                <w:rPr>
                                  <w:color w:val="000000"/>
                                  <w:sz w:val="26"/>
                                </w:rPr>
                              </w:pPr>
                            </w:p>
                            <w:p w14:paraId="223EFD16" w14:textId="77777777" w:rsidR="000E5BA9" w:rsidRPr="0098706C" w:rsidRDefault="000E5BA9" w:rsidP="000E5BA9">
                              <w:pPr>
                                <w:rPr>
                                  <w:color w:val="000000"/>
                                  <w:sz w:val="26"/>
                                </w:rPr>
                              </w:pPr>
                            </w:p>
                            <w:p w14:paraId="65800AC8" w14:textId="77777777" w:rsidR="000E5BA9" w:rsidRPr="0098706C" w:rsidRDefault="000E5BA9" w:rsidP="000E5BA9">
                              <w:pPr>
                                <w:rPr>
                                  <w:color w:val="000000"/>
                                  <w:sz w:val="26"/>
                                </w:rPr>
                              </w:pPr>
                            </w:p>
                            <w:p w14:paraId="7C2A9A08" w14:textId="77777777" w:rsidR="000E5BA9" w:rsidRPr="0098706C" w:rsidRDefault="000E5BA9" w:rsidP="000E5BA9">
                              <w:pPr>
                                <w:rPr>
                                  <w:color w:val="000000"/>
                                  <w:sz w:val="26"/>
                                </w:rPr>
                              </w:pPr>
                            </w:p>
                            <w:p w14:paraId="09641D05" w14:textId="77777777" w:rsidR="000E5BA9" w:rsidRPr="0098706C" w:rsidRDefault="000E5BA9" w:rsidP="000E5BA9">
                              <w:pPr>
                                <w:rPr>
                                  <w:color w:val="000000"/>
                                  <w:sz w:val="26"/>
                                </w:rPr>
                              </w:pPr>
                            </w:p>
                            <w:p w14:paraId="60BA02E2" w14:textId="77777777" w:rsidR="000E5BA9" w:rsidRPr="0098706C" w:rsidRDefault="000E5BA9" w:rsidP="000E5BA9">
                              <w:pPr>
                                <w:rPr>
                                  <w:color w:val="000000"/>
                                  <w:sz w:val="26"/>
                                </w:rPr>
                              </w:pPr>
                            </w:p>
                            <w:p w14:paraId="5B0D8F89" w14:textId="77777777" w:rsidR="000E5BA9" w:rsidRPr="0098706C" w:rsidRDefault="000E5BA9" w:rsidP="000E5BA9">
                              <w:pPr>
                                <w:rPr>
                                  <w:color w:val="000000"/>
                                  <w:sz w:val="26"/>
                                </w:rPr>
                              </w:pPr>
                            </w:p>
                            <w:p w14:paraId="32486924" w14:textId="77777777" w:rsidR="000E5BA9" w:rsidRPr="0098706C" w:rsidRDefault="000E5BA9" w:rsidP="000E5BA9">
                              <w:pPr>
                                <w:rPr>
                                  <w:color w:val="000000"/>
                                  <w:sz w:val="26"/>
                                </w:rPr>
                              </w:pPr>
                            </w:p>
                            <w:p w14:paraId="1EF652E9" w14:textId="4D0B260C" w:rsidR="000E5BA9" w:rsidRPr="0098706C" w:rsidRDefault="000E5BA9" w:rsidP="000E5BA9">
                              <w:pPr>
                                <w:jc w:val="center"/>
                                <w:rPr>
                                  <w:color w:val="000000"/>
                                  <w:sz w:val="20"/>
                                  <w:szCs w:val="20"/>
                                </w:rPr>
                              </w:pPr>
                              <w:r w:rsidRPr="0098706C">
                                <w:rPr>
                                  <w:color w:val="000000"/>
                                  <w:sz w:val="20"/>
                                  <w:szCs w:val="20"/>
                                </w:rPr>
                                <w:t>Vladislavci,</w:t>
                              </w:r>
                              <w:r>
                                <w:rPr>
                                  <w:color w:val="000000"/>
                                  <w:sz w:val="20"/>
                                  <w:szCs w:val="20"/>
                                </w:rPr>
                                <w:t xml:space="preserve"> </w:t>
                              </w:r>
                              <w:r w:rsidR="00665062">
                                <w:rPr>
                                  <w:color w:val="000000"/>
                                  <w:sz w:val="20"/>
                                  <w:szCs w:val="20"/>
                                </w:rPr>
                                <w:t xml:space="preserve">listopad </w:t>
                              </w:r>
                              <w:r w:rsidRPr="0098706C">
                                <w:rPr>
                                  <w:color w:val="000000"/>
                                  <w:sz w:val="20"/>
                                  <w:szCs w:val="20"/>
                                </w:rPr>
                                <w:t>202</w:t>
                              </w:r>
                              <w:r w:rsidR="00A8358B">
                                <w:rPr>
                                  <w:color w:val="000000"/>
                                  <w:sz w:val="20"/>
                                  <w:szCs w:val="20"/>
                                </w:rPr>
                                <w:t>5</w:t>
                              </w:r>
                              <w:r w:rsidRPr="0098706C">
                                <w:rPr>
                                  <w:color w:val="000000"/>
                                  <w:sz w:val="20"/>
                                  <w:szCs w:val="20"/>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EB10B0" id="Grupa 8" o:spid="_x0000_s1026" style="position:absolute;left:0;text-align:left;margin-left:302pt;margin-top:69.35pt;width:226.9pt;height:698.7pt;z-index:251659264;mso-position-horizontal-relative:page;mso-position-vertical-relative:page" coordorigin="6040,1387" coordsize="4538,13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">
                <v:shape id="AutoShape 3" o:spid="_x0000_s1027" style="position:absolute;left:6040;top:1386;width:4538;height:13974;visibility:visible;mso-wrap-style:square;v-text-anchor:top" coordsize="4538,13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" path="m4446,114r-23,l4423,13859r23,l4446,114xm4446,92l92,92r,22l92,13860r,22l4446,13882r,-22l115,13860,115,114r4331,l4446,92xm4538,68r-69,l4469,13905r69,1l4538,68xm4538,l,,,68,,13906r,68l4538,13974r,-68l69,13906,69,68r4469,l4538,xe" fillcolor="#959595" stroked="f">
                  <v:path arrowok="t" o:connecttype="custom" o:connectlocs="4446,1501;4423,1501;4423,15246;4446,15246;4446,1501;4446,1479;92,1479;92,1501;92,15247;92,15269;4446,15269;4446,15247;115,15247;115,1501;4446,1501;4446,1479;4538,1455;4469,1455;4469,15292;4538,15293;4538,1455;4538,1387;0,1387;0,1455;0,15293;0,15361;4538,15361;4538,15293;69,15293;69,1455;4538,1455;4538,1387" o:connectangles="0,0,0,0,0,0,0,0,0,0,0,0,0,0,0,0,0,0,0,0,0,0,0,0,0,0,0,0,0,0,0,0"/>
                </v:shape>
                <v:shapetype id="_x0000_t202" coordsize="21600,21600" o:spt="202" path="m,l,21600r21600,l21600,xe">
                  <v:stroke joinstyle="miter"/>
                  <v:path gradientshapeok="t" o:connecttype="rect"/>
                </v:shapetype>
                <v:shape id="Text Box 4" o:spid="_x0000_s1028" type="#_x0000_t202" style="position:absolute;left:6132;top:1454;width:4354;height:13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" fillcolor="window" strokecolor="#9dc3e6" strokeweight="1pt">
                  <v:textbox inset="0,0,0,0">
                    <w:txbxContent>
                      <w:p w14:paraId="16ABCC46" w14:textId="77777777" w:rsidR="000E5BA9" w:rsidRPr="0098706C" w:rsidRDefault="000E5BA9" w:rsidP="000E5BA9">
                        <w:pPr>
                          <w:rPr>
                            <w:color w:val="000000"/>
                          </w:rPr>
                        </w:pPr>
                      </w:p>
                      <w:p w14:paraId="57C84D81" w14:textId="77777777" w:rsidR="000E5BA9" w:rsidRPr="0098706C" w:rsidRDefault="000E5BA9" w:rsidP="000E5BA9">
                        <w:pPr>
                          <w:spacing w:before="7"/>
                          <w:rPr>
                            <w:color w:val="000000"/>
                            <w:sz w:val="31"/>
                          </w:rPr>
                        </w:pPr>
                      </w:p>
                      <w:p w14:paraId="3A5230EB" w14:textId="77777777" w:rsidR="000E5BA9" w:rsidRPr="0098706C" w:rsidRDefault="000E5BA9" w:rsidP="000E5BA9">
                        <w:pPr>
                          <w:spacing w:before="1"/>
                          <w:ind w:left="567" w:right="611" w:hanging="3"/>
                          <w:jc w:val="center"/>
                          <w:rPr>
                            <w:rFonts w:ascii="Calibri" w:hAnsi="Calibri" w:cs="Calibri"/>
                            <w:color w:val="000000"/>
                            <w:sz w:val="20"/>
                          </w:rPr>
                        </w:pPr>
                        <w:bookmarkStart w:id="1" w:name="11-2-PRIJEDLOG_ODLUKE_O_VISINI_IZNOSA_ZA"/>
                        <w:bookmarkEnd w:id="1"/>
                        <w:r w:rsidRPr="0098706C">
                          <w:rPr>
                            <w:rFonts w:ascii="Calibri" w:hAnsi="Calibri" w:cs="Calibri"/>
                            <w:color w:val="000000"/>
                            <w:sz w:val="20"/>
                          </w:rPr>
                          <w:t xml:space="preserve">REPUBLIKA HRVATSKA </w:t>
                        </w:r>
                      </w:p>
                      <w:p w14:paraId="7E2B8627" w14:textId="77777777" w:rsidR="000E5BA9" w:rsidRPr="0098706C" w:rsidRDefault="000E5BA9" w:rsidP="000E5BA9">
                        <w:pPr>
                          <w:spacing w:before="1"/>
                          <w:ind w:left="567" w:right="611" w:hanging="3"/>
                          <w:jc w:val="center"/>
                          <w:rPr>
                            <w:rFonts w:ascii="Calibri" w:hAnsi="Calibri" w:cs="Calibri"/>
                            <w:color w:val="000000"/>
                            <w:sz w:val="20"/>
                          </w:rPr>
                        </w:pPr>
                        <w:r w:rsidRPr="0098706C">
                          <w:rPr>
                            <w:rFonts w:ascii="Calibri" w:hAnsi="Calibri" w:cs="Calibri"/>
                            <w:color w:val="000000"/>
                            <w:sz w:val="20"/>
                          </w:rPr>
                          <w:t>OSJEČKO-BARANJSKA ŽUPANIJA OPĆINA VLADISLAVCI</w:t>
                        </w:r>
                      </w:p>
                      <w:p w14:paraId="66C67DC0" w14:textId="77777777" w:rsidR="000E5BA9" w:rsidRPr="0098706C" w:rsidRDefault="000E5BA9" w:rsidP="000E5BA9">
                        <w:pPr>
                          <w:spacing w:before="1"/>
                          <w:ind w:left="615" w:right="611" w:hanging="3"/>
                          <w:jc w:val="center"/>
                          <w:rPr>
                            <w:rFonts w:ascii="Calibri" w:hAnsi="Calibri" w:cs="Calibri"/>
                            <w:color w:val="000000"/>
                            <w:sz w:val="20"/>
                          </w:rPr>
                        </w:pPr>
                        <w:r w:rsidRPr="0098706C">
                          <w:rPr>
                            <w:rFonts w:ascii="Calibri" w:hAnsi="Calibri" w:cs="Calibri"/>
                            <w:color w:val="000000"/>
                            <w:sz w:val="20"/>
                          </w:rPr>
                          <w:t xml:space="preserve">OPĆINSKO VIJEĆE </w:t>
                        </w:r>
                      </w:p>
                      <w:p w14:paraId="67D32B0E" w14:textId="77777777" w:rsidR="000E5BA9" w:rsidRPr="0098706C" w:rsidRDefault="000E5BA9" w:rsidP="000E5BA9">
                        <w:pPr>
                          <w:rPr>
                            <w:rFonts w:ascii="Calibri" w:hAnsi="Calibri" w:cs="Calibri"/>
                            <w:color w:val="000000"/>
                          </w:rPr>
                        </w:pPr>
                      </w:p>
                      <w:p w14:paraId="2B279F0A" w14:textId="77777777" w:rsidR="000E5BA9" w:rsidRPr="0098706C" w:rsidRDefault="000E5BA9" w:rsidP="000E5BA9">
                        <w:pPr>
                          <w:spacing w:before="1"/>
                          <w:rPr>
                            <w:rFonts w:ascii="Calibri" w:hAnsi="Calibri" w:cs="Calibri"/>
                            <w:color w:val="000000"/>
                          </w:rPr>
                        </w:pPr>
                      </w:p>
                      <w:p w14:paraId="2A0D0C24" w14:textId="77777777" w:rsidR="000E5BA9" w:rsidRPr="0098706C" w:rsidRDefault="000E5BA9" w:rsidP="000E5BA9">
                        <w:pPr>
                          <w:ind w:right="80"/>
                          <w:jc w:val="center"/>
                          <w:rPr>
                            <w:rFonts w:ascii="Calibri" w:hAnsi="Calibri" w:cs="Calibri"/>
                            <w:i/>
                            <w:color w:val="000000"/>
                            <w:sz w:val="20"/>
                          </w:rPr>
                        </w:pPr>
                        <w:r w:rsidRPr="0098706C">
                          <w:rPr>
                            <w:rFonts w:ascii="Calibri" w:hAnsi="Calibri" w:cs="Calibri"/>
                            <w:i/>
                            <w:color w:val="000000"/>
                            <w:sz w:val="20"/>
                          </w:rPr>
                          <w:t>Materijal za sjednicu</w:t>
                        </w:r>
                      </w:p>
                      <w:p w14:paraId="51977BD2" w14:textId="77777777" w:rsidR="000E5BA9" w:rsidRPr="0098706C" w:rsidRDefault="000E5BA9" w:rsidP="000E5BA9">
                        <w:pPr>
                          <w:rPr>
                            <w:i/>
                            <w:color w:val="000000"/>
                          </w:rPr>
                        </w:pPr>
                      </w:p>
                      <w:p w14:paraId="3B7610B7" w14:textId="77777777" w:rsidR="000E5BA9" w:rsidRPr="0098706C" w:rsidRDefault="000E5BA9" w:rsidP="000E5BA9">
                        <w:pPr>
                          <w:rPr>
                            <w:i/>
                            <w:color w:val="000000"/>
                          </w:rPr>
                        </w:pPr>
                      </w:p>
                      <w:p w14:paraId="3B6C05C3" w14:textId="77777777" w:rsidR="000E5BA9" w:rsidRPr="0098706C" w:rsidRDefault="000E5BA9" w:rsidP="000E5BA9">
                        <w:pPr>
                          <w:rPr>
                            <w:i/>
                            <w:color w:val="000000"/>
                          </w:rPr>
                        </w:pPr>
                      </w:p>
                      <w:p w14:paraId="3A25D60B" w14:textId="77777777" w:rsidR="000E5BA9" w:rsidRPr="0098706C" w:rsidRDefault="000E5BA9" w:rsidP="000E5BA9">
                        <w:pPr>
                          <w:rPr>
                            <w:i/>
                            <w:color w:val="000000"/>
                          </w:rPr>
                        </w:pPr>
                      </w:p>
                      <w:p w14:paraId="5891336B" w14:textId="77777777" w:rsidR="000E5BA9" w:rsidRPr="0098706C" w:rsidRDefault="000E5BA9" w:rsidP="000E5BA9">
                        <w:pPr>
                          <w:rPr>
                            <w:i/>
                            <w:color w:val="000000"/>
                          </w:rPr>
                        </w:pPr>
                      </w:p>
                      <w:p w14:paraId="556E7E64" w14:textId="77777777" w:rsidR="000E5BA9" w:rsidRPr="0098706C" w:rsidRDefault="000E5BA9" w:rsidP="000E5BA9">
                        <w:pPr>
                          <w:rPr>
                            <w:i/>
                            <w:color w:val="000000"/>
                          </w:rPr>
                        </w:pPr>
                      </w:p>
                      <w:p w14:paraId="0AF39919" w14:textId="77777777" w:rsidR="000E5BA9" w:rsidRPr="0098706C" w:rsidRDefault="000E5BA9" w:rsidP="000E5BA9">
                        <w:pPr>
                          <w:rPr>
                            <w:i/>
                            <w:color w:val="000000"/>
                          </w:rPr>
                        </w:pPr>
                      </w:p>
                      <w:p w14:paraId="3E451499" w14:textId="77777777" w:rsidR="000E5BA9" w:rsidRPr="0098706C" w:rsidRDefault="000E5BA9" w:rsidP="000E5BA9">
                        <w:pPr>
                          <w:rPr>
                            <w:i/>
                            <w:color w:val="000000"/>
                          </w:rPr>
                        </w:pPr>
                      </w:p>
                      <w:p w14:paraId="7B33F41D" w14:textId="77777777" w:rsidR="000E5BA9" w:rsidRPr="0098706C" w:rsidRDefault="000E5BA9" w:rsidP="000E5BA9">
                        <w:pPr>
                          <w:rPr>
                            <w:i/>
                            <w:color w:val="000000"/>
                          </w:rPr>
                        </w:pPr>
                      </w:p>
                      <w:p w14:paraId="13290821" w14:textId="77777777" w:rsidR="000E5BA9" w:rsidRPr="0098706C" w:rsidRDefault="000E5BA9" w:rsidP="000E5BA9">
                        <w:pPr>
                          <w:rPr>
                            <w:i/>
                            <w:color w:val="000000"/>
                          </w:rPr>
                        </w:pPr>
                      </w:p>
                      <w:p w14:paraId="28299CC0" w14:textId="77777777" w:rsidR="000E5BA9" w:rsidRPr="0098706C" w:rsidRDefault="000E5BA9" w:rsidP="000E5BA9">
                        <w:pPr>
                          <w:rPr>
                            <w:i/>
                            <w:color w:val="000000"/>
                          </w:rPr>
                        </w:pPr>
                      </w:p>
                      <w:p w14:paraId="5F6F4585" w14:textId="77777777" w:rsidR="000E5BA9" w:rsidRPr="0098706C" w:rsidRDefault="000E5BA9" w:rsidP="000E5BA9">
                        <w:pPr>
                          <w:rPr>
                            <w:i/>
                            <w:color w:val="000000"/>
                          </w:rPr>
                        </w:pPr>
                      </w:p>
                      <w:p w14:paraId="4ACADC01" w14:textId="77777777" w:rsidR="000E5BA9" w:rsidRPr="0098706C" w:rsidRDefault="000E5BA9" w:rsidP="000E5BA9">
                        <w:pPr>
                          <w:rPr>
                            <w:i/>
                            <w:color w:val="000000"/>
                          </w:rPr>
                        </w:pPr>
                      </w:p>
                      <w:p w14:paraId="6366E049" w14:textId="77777777" w:rsidR="000E5BA9" w:rsidRPr="0098706C" w:rsidRDefault="000E5BA9" w:rsidP="000E5BA9">
                        <w:pPr>
                          <w:spacing w:before="2"/>
                          <w:rPr>
                            <w:i/>
                            <w:color w:val="000000"/>
                            <w:sz w:val="20"/>
                          </w:rPr>
                        </w:pPr>
                      </w:p>
                      <w:p w14:paraId="7CB74D1F" w14:textId="77777777" w:rsidR="000E5BA9" w:rsidRDefault="000E5BA9" w:rsidP="000E5BA9">
                        <w:pPr>
                          <w:ind w:right="378"/>
                          <w:jc w:val="center"/>
                          <w:rPr>
                            <w:rFonts w:ascii="Calibri" w:hAnsi="Calibri" w:cs="Calibri"/>
                            <w:b/>
                            <w:bCs/>
                            <w:color w:val="000000"/>
                          </w:rPr>
                        </w:pPr>
                        <w:r w:rsidRPr="0098706C">
                          <w:rPr>
                            <w:rFonts w:ascii="Calibri" w:hAnsi="Calibri" w:cs="Calibri"/>
                            <w:b/>
                            <w:bCs/>
                            <w:color w:val="000000"/>
                          </w:rPr>
                          <w:t>PRIJEDLOG ODLUKE</w:t>
                        </w:r>
                      </w:p>
                      <w:p w14:paraId="422EA887" w14:textId="49940558" w:rsidR="000E5BA9" w:rsidRPr="0098706C" w:rsidRDefault="00C61C3E" w:rsidP="000E5BA9">
                        <w:pPr>
                          <w:rPr>
                            <w:color w:val="000000"/>
                            <w:sz w:val="26"/>
                          </w:rPr>
                        </w:pPr>
                        <w:r w:rsidRPr="00C61C3E">
                          <w:rPr>
                            <w:rFonts w:ascii="Calibri" w:hAnsi="Calibri" w:cs="Calibri"/>
                            <w:color w:val="000000"/>
                          </w:rPr>
                          <w:t>o raspisivanju javnog natječaja za prodaju nekretnin</w:t>
                        </w:r>
                        <w:r w:rsidR="00695C87">
                          <w:rPr>
                            <w:rFonts w:ascii="Calibri" w:hAnsi="Calibri" w:cs="Calibri"/>
                            <w:color w:val="000000"/>
                          </w:rPr>
                          <w:t>a</w:t>
                        </w:r>
                        <w:r w:rsidRPr="00C61C3E">
                          <w:rPr>
                            <w:rFonts w:ascii="Calibri" w:hAnsi="Calibri" w:cs="Calibri"/>
                            <w:color w:val="000000"/>
                          </w:rPr>
                          <w:t xml:space="preserve">  u vlasništvu Općine Vladislavci</w:t>
                        </w:r>
                      </w:p>
                      <w:p w14:paraId="13040D3A" w14:textId="77777777" w:rsidR="000E5BA9" w:rsidRPr="0098706C" w:rsidRDefault="000E5BA9" w:rsidP="000E5BA9">
                        <w:pPr>
                          <w:rPr>
                            <w:color w:val="000000"/>
                            <w:sz w:val="26"/>
                          </w:rPr>
                        </w:pPr>
                      </w:p>
                      <w:p w14:paraId="1D7C16CE" w14:textId="77777777" w:rsidR="000E5BA9" w:rsidRPr="0098706C" w:rsidRDefault="000E5BA9" w:rsidP="000E5BA9">
                        <w:pPr>
                          <w:rPr>
                            <w:color w:val="000000"/>
                            <w:sz w:val="26"/>
                          </w:rPr>
                        </w:pPr>
                      </w:p>
                      <w:p w14:paraId="3C83A12C" w14:textId="77777777" w:rsidR="000E5BA9" w:rsidRPr="0098706C" w:rsidRDefault="000E5BA9" w:rsidP="000E5BA9">
                        <w:pPr>
                          <w:rPr>
                            <w:color w:val="000000"/>
                            <w:sz w:val="26"/>
                          </w:rPr>
                        </w:pPr>
                      </w:p>
                      <w:p w14:paraId="20CAE1A3" w14:textId="77777777" w:rsidR="000E5BA9" w:rsidRPr="0098706C" w:rsidRDefault="000E5BA9" w:rsidP="000E5BA9">
                        <w:pPr>
                          <w:rPr>
                            <w:color w:val="000000"/>
                            <w:sz w:val="26"/>
                          </w:rPr>
                        </w:pPr>
                      </w:p>
                      <w:p w14:paraId="223EFD16" w14:textId="77777777" w:rsidR="000E5BA9" w:rsidRPr="0098706C" w:rsidRDefault="000E5BA9" w:rsidP="000E5BA9">
                        <w:pPr>
                          <w:rPr>
                            <w:color w:val="000000"/>
                            <w:sz w:val="26"/>
                          </w:rPr>
                        </w:pPr>
                      </w:p>
                      <w:p w14:paraId="65800AC8" w14:textId="77777777" w:rsidR="000E5BA9" w:rsidRPr="0098706C" w:rsidRDefault="000E5BA9" w:rsidP="000E5BA9">
                        <w:pPr>
                          <w:rPr>
                            <w:color w:val="000000"/>
                            <w:sz w:val="26"/>
                          </w:rPr>
                        </w:pPr>
                      </w:p>
                      <w:p w14:paraId="7C2A9A08" w14:textId="77777777" w:rsidR="000E5BA9" w:rsidRPr="0098706C" w:rsidRDefault="000E5BA9" w:rsidP="000E5BA9">
                        <w:pPr>
                          <w:rPr>
                            <w:color w:val="000000"/>
                            <w:sz w:val="26"/>
                          </w:rPr>
                        </w:pPr>
                      </w:p>
                      <w:p w14:paraId="09641D05" w14:textId="77777777" w:rsidR="000E5BA9" w:rsidRPr="0098706C" w:rsidRDefault="000E5BA9" w:rsidP="000E5BA9">
                        <w:pPr>
                          <w:rPr>
                            <w:color w:val="000000"/>
                            <w:sz w:val="26"/>
                          </w:rPr>
                        </w:pPr>
                      </w:p>
                      <w:p w14:paraId="60BA02E2" w14:textId="77777777" w:rsidR="000E5BA9" w:rsidRPr="0098706C" w:rsidRDefault="000E5BA9" w:rsidP="000E5BA9">
                        <w:pPr>
                          <w:rPr>
                            <w:color w:val="000000"/>
                            <w:sz w:val="26"/>
                          </w:rPr>
                        </w:pPr>
                      </w:p>
                      <w:p w14:paraId="5B0D8F89" w14:textId="77777777" w:rsidR="000E5BA9" w:rsidRPr="0098706C" w:rsidRDefault="000E5BA9" w:rsidP="000E5BA9">
                        <w:pPr>
                          <w:rPr>
                            <w:color w:val="000000"/>
                            <w:sz w:val="26"/>
                          </w:rPr>
                        </w:pPr>
                      </w:p>
                      <w:p w14:paraId="32486924" w14:textId="77777777" w:rsidR="000E5BA9" w:rsidRPr="0098706C" w:rsidRDefault="000E5BA9" w:rsidP="000E5BA9">
                        <w:pPr>
                          <w:rPr>
                            <w:color w:val="000000"/>
                            <w:sz w:val="26"/>
                          </w:rPr>
                        </w:pPr>
                      </w:p>
                      <w:p w14:paraId="1EF652E9" w14:textId="4D0B260C" w:rsidR="000E5BA9" w:rsidRPr="0098706C" w:rsidRDefault="000E5BA9" w:rsidP="000E5BA9">
                        <w:pPr>
                          <w:jc w:val="center"/>
                          <w:rPr>
                            <w:color w:val="000000"/>
                            <w:sz w:val="20"/>
                            <w:szCs w:val="20"/>
                          </w:rPr>
                        </w:pPr>
                        <w:r w:rsidRPr="0098706C">
                          <w:rPr>
                            <w:color w:val="000000"/>
                            <w:sz w:val="20"/>
                            <w:szCs w:val="20"/>
                          </w:rPr>
                          <w:t>Vladislavci,</w:t>
                        </w:r>
                        <w:r>
                          <w:rPr>
                            <w:color w:val="000000"/>
                            <w:sz w:val="20"/>
                            <w:szCs w:val="20"/>
                          </w:rPr>
                          <w:t xml:space="preserve"> </w:t>
                        </w:r>
                        <w:r w:rsidR="00665062">
                          <w:rPr>
                            <w:color w:val="000000"/>
                            <w:sz w:val="20"/>
                            <w:szCs w:val="20"/>
                          </w:rPr>
                          <w:t xml:space="preserve">listopad </w:t>
                        </w:r>
                        <w:r w:rsidRPr="0098706C">
                          <w:rPr>
                            <w:color w:val="000000"/>
                            <w:sz w:val="20"/>
                            <w:szCs w:val="20"/>
                          </w:rPr>
                          <w:t>202</w:t>
                        </w:r>
                        <w:r w:rsidR="00A8358B">
                          <w:rPr>
                            <w:color w:val="000000"/>
                            <w:sz w:val="20"/>
                            <w:szCs w:val="20"/>
                          </w:rPr>
                          <w:t>5</w:t>
                        </w:r>
                        <w:r w:rsidRPr="0098706C">
                          <w:rPr>
                            <w:color w:val="000000"/>
                            <w:sz w:val="20"/>
                            <w:szCs w:val="20"/>
                          </w:rPr>
                          <w:t>.</w:t>
                        </w:r>
                      </w:p>
                    </w:txbxContent>
                  </v:textbox>
                </v:shape>
                <w10:wrap anchorx="page" anchory="page"/>
              </v:group>
            </w:pict>
          </mc:Fallback>
        </mc:AlternateContent>
      </w:r>
    </w:p>
    <w:p w14:paraId="4EF68F71" w14:textId="77777777" w:rsidR="000E5BA9" w:rsidRPr="000E5BA9" w:rsidRDefault="000E5BA9" w:rsidP="000E5BA9">
      <w:pPr>
        <w:spacing w:after="120"/>
        <w:ind w:right="124"/>
      </w:pPr>
    </w:p>
    <w:p w14:paraId="63E9CEC5" w14:textId="77777777" w:rsidR="000E5BA9" w:rsidRPr="000E5BA9" w:rsidRDefault="000E5BA9" w:rsidP="000E5BA9">
      <w:pPr>
        <w:spacing w:after="120"/>
        <w:ind w:right="124"/>
      </w:pPr>
    </w:p>
    <w:p w14:paraId="1BAE4AEA" w14:textId="77777777" w:rsidR="000E5BA9" w:rsidRPr="000E5BA9" w:rsidRDefault="000E5BA9" w:rsidP="000E5BA9">
      <w:pPr>
        <w:spacing w:after="120"/>
        <w:ind w:right="124"/>
      </w:pPr>
      <w:r w:rsidRPr="000E5BA9">
        <w:rPr>
          <w:noProof/>
          <w:lang w:val="x-none"/>
        </w:rPr>
        <w:drawing>
          <wp:inline distT="0" distB="0" distL="0" distR="0" wp14:anchorId="3C30848D" wp14:editId="2C59F55B">
            <wp:extent cx="1457325" cy="1419225"/>
            <wp:effectExtent l="0" t="0" r="9525"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57325" cy="1419225"/>
                    </a:xfrm>
                    <a:prstGeom prst="rect">
                      <a:avLst/>
                    </a:prstGeom>
                    <a:noFill/>
                    <a:ln>
                      <a:noFill/>
                    </a:ln>
                  </pic:spPr>
                </pic:pic>
              </a:graphicData>
            </a:graphic>
          </wp:inline>
        </w:drawing>
      </w:r>
    </w:p>
    <w:p w14:paraId="087CA357" w14:textId="77777777" w:rsidR="000E5BA9" w:rsidRPr="000E5BA9" w:rsidRDefault="000E5BA9" w:rsidP="000E5BA9">
      <w:pPr>
        <w:spacing w:after="120"/>
        <w:ind w:right="124"/>
      </w:pPr>
    </w:p>
    <w:p w14:paraId="3092FA27" w14:textId="77777777" w:rsidR="000E5BA9" w:rsidRPr="000E5BA9" w:rsidRDefault="000E5BA9" w:rsidP="000E5BA9">
      <w:pPr>
        <w:spacing w:after="120"/>
        <w:ind w:right="124"/>
      </w:pPr>
    </w:p>
    <w:p w14:paraId="119370D4" w14:textId="77777777" w:rsidR="000E5BA9" w:rsidRPr="000E5BA9" w:rsidRDefault="000E5BA9" w:rsidP="000E5BA9">
      <w:pPr>
        <w:spacing w:after="120"/>
        <w:ind w:right="124"/>
      </w:pPr>
    </w:p>
    <w:p w14:paraId="605C3381" w14:textId="77777777" w:rsidR="000E5BA9" w:rsidRPr="000E5BA9" w:rsidRDefault="000E5BA9" w:rsidP="000E5BA9">
      <w:pPr>
        <w:spacing w:after="120"/>
        <w:ind w:right="124"/>
      </w:pPr>
    </w:p>
    <w:p w14:paraId="4C30C86F" w14:textId="77777777" w:rsidR="000E5BA9" w:rsidRPr="000E5BA9" w:rsidRDefault="000E5BA9" w:rsidP="000E5BA9">
      <w:pPr>
        <w:spacing w:after="120"/>
        <w:ind w:right="124"/>
      </w:pPr>
    </w:p>
    <w:p w14:paraId="06862BBC" w14:textId="77777777" w:rsidR="000E5BA9" w:rsidRPr="000E5BA9" w:rsidRDefault="000E5BA9" w:rsidP="000E5BA9">
      <w:pPr>
        <w:spacing w:after="120"/>
        <w:ind w:right="124"/>
      </w:pPr>
    </w:p>
    <w:p w14:paraId="644883DE" w14:textId="77777777" w:rsidR="000E5BA9" w:rsidRPr="000E5BA9" w:rsidRDefault="000E5BA9" w:rsidP="000E5BA9">
      <w:pPr>
        <w:spacing w:after="120"/>
        <w:ind w:right="124"/>
      </w:pPr>
    </w:p>
    <w:p w14:paraId="4CF7BACF" w14:textId="77777777" w:rsidR="000E5BA9" w:rsidRPr="000E5BA9" w:rsidRDefault="000E5BA9" w:rsidP="000E5BA9">
      <w:pPr>
        <w:spacing w:after="120"/>
        <w:ind w:right="124"/>
      </w:pPr>
    </w:p>
    <w:p w14:paraId="56C664E6" w14:textId="77777777" w:rsidR="000E5BA9" w:rsidRPr="000E5BA9" w:rsidRDefault="000E5BA9" w:rsidP="000E5BA9">
      <w:pPr>
        <w:spacing w:after="120"/>
        <w:ind w:right="124"/>
      </w:pPr>
    </w:p>
    <w:p w14:paraId="1419B342" w14:textId="77777777" w:rsidR="000E5BA9" w:rsidRPr="000E5BA9" w:rsidRDefault="000E5BA9" w:rsidP="000E5BA9">
      <w:pPr>
        <w:spacing w:after="120"/>
        <w:ind w:right="124"/>
      </w:pPr>
    </w:p>
    <w:p w14:paraId="38FEAD70" w14:textId="77777777" w:rsidR="000E5BA9" w:rsidRPr="000E5BA9" w:rsidRDefault="000E5BA9" w:rsidP="000E5BA9">
      <w:pPr>
        <w:spacing w:after="120"/>
        <w:ind w:right="124"/>
      </w:pPr>
    </w:p>
    <w:p w14:paraId="1D507FF3" w14:textId="77777777" w:rsidR="000E5BA9" w:rsidRPr="000E5BA9" w:rsidRDefault="000E5BA9" w:rsidP="000E5BA9">
      <w:pPr>
        <w:spacing w:after="120"/>
        <w:ind w:right="124"/>
      </w:pPr>
    </w:p>
    <w:p w14:paraId="34495416" w14:textId="77777777" w:rsidR="000E5BA9" w:rsidRPr="000E5BA9" w:rsidRDefault="000E5BA9" w:rsidP="000E5BA9">
      <w:pPr>
        <w:spacing w:after="120"/>
        <w:ind w:right="124"/>
      </w:pPr>
      <w:r w:rsidRPr="000E5BA9">
        <w:rPr>
          <w:noProof/>
        </w:rPr>
        <mc:AlternateContent>
          <mc:Choice Requires="wps">
            <w:drawing>
              <wp:anchor distT="0" distB="0" distL="114300" distR="114300" simplePos="0" relativeHeight="251660288" behindDoc="0" locked="0" layoutInCell="1" allowOverlap="1" wp14:anchorId="12267FA0" wp14:editId="69FACF40">
                <wp:simplePos x="0" y="0"/>
                <wp:positionH relativeFrom="page">
                  <wp:posOffset>731520</wp:posOffset>
                </wp:positionH>
                <wp:positionV relativeFrom="page">
                  <wp:posOffset>8348980</wp:posOffset>
                </wp:positionV>
                <wp:extent cx="2745105" cy="1386205"/>
                <wp:effectExtent l="0" t="0" r="17145" b="23495"/>
                <wp:wrapNone/>
                <wp:docPr id="7" name="Tekstni okvir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105" cy="1386205"/>
                        </a:xfrm>
                        <a:prstGeom prst="rect">
                          <a:avLst/>
                        </a:prstGeom>
                        <a:noFill/>
                        <a:ln w="9525">
                          <a:solidFill>
                            <a:srgbClr val="000000"/>
                          </a:solidFill>
                          <a:prstDash val="solid"/>
                          <a:miter lim="800000"/>
                          <a:headEnd/>
                          <a:tailEnd/>
                        </a:ln>
                      </wps:spPr>
                      <wps:txbx>
                        <w:txbxContent>
                          <w:p w14:paraId="67F29A34" w14:textId="77777777" w:rsidR="000E5BA9" w:rsidRDefault="000E5BA9" w:rsidP="000E5BA9">
                            <w:pPr>
                              <w:pStyle w:val="Tijeloteksta"/>
                              <w:rPr>
                                <w:i/>
                              </w:rPr>
                            </w:pPr>
                          </w:p>
                          <w:p w14:paraId="6112A94F" w14:textId="77777777" w:rsidR="000E5BA9" w:rsidRPr="009478D5" w:rsidRDefault="000E5BA9" w:rsidP="000E5BA9">
                            <w:pPr>
                              <w:ind w:left="1002" w:right="1002"/>
                              <w:jc w:val="center"/>
                              <w:rPr>
                                <w:rFonts w:ascii="Calibri" w:hAnsi="Calibri" w:cs="Calibri"/>
                                <w:i/>
                                <w:sz w:val="20"/>
                              </w:rPr>
                            </w:pPr>
                            <w:r w:rsidRPr="009478D5">
                              <w:rPr>
                                <w:rFonts w:ascii="Calibri" w:hAnsi="Calibri" w:cs="Calibri"/>
                                <w:i/>
                                <w:sz w:val="20"/>
                              </w:rPr>
                              <w:t>Materijal pripremljen u</w:t>
                            </w:r>
                          </w:p>
                          <w:p w14:paraId="23F63589" w14:textId="77777777" w:rsidR="000E5BA9" w:rsidRPr="009478D5" w:rsidRDefault="000E5BA9" w:rsidP="000E5BA9">
                            <w:pPr>
                              <w:spacing w:before="186" w:line="244" w:lineRule="auto"/>
                              <w:ind w:left="579" w:right="576" w:firstLine="1"/>
                              <w:jc w:val="center"/>
                              <w:rPr>
                                <w:rFonts w:ascii="Calibri" w:hAnsi="Calibri" w:cs="Calibri"/>
                                <w:i/>
                                <w:sz w:val="20"/>
                              </w:rPr>
                            </w:pPr>
                            <w:r w:rsidRPr="009478D5">
                              <w:rPr>
                                <w:rFonts w:ascii="Calibri" w:hAnsi="Calibri" w:cs="Calibri"/>
                                <w:i/>
                                <w:sz w:val="20"/>
                              </w:rPr>
                              <w:t xml:space="preserve">Jedinstvenom upravnom odjelu </w:t>
                            </w:r>
                          </w:p>
                          <w:p w14:paraId="37708995" w14:textId="77777777" w:rsidR="000E5BA9" w:rsidRPr="009478D5" w:rsidRDefault="000E5BA9" w:rsidP="000E5BA9">
                            <w:pPr>
                              <w:spacing w:before="186" w:line="244" w:lineRule="auto"/>
                              <w:ind w:left="579" w:right="576" w:firstLine="1"/>
                              <w:jc w:val="center"/>
                              <w:rPr>
                                <w:rFonts w:ascii="Calibri" w:hAnsi="Calibri" w:cs="Calibri"/>
                                <w:i/>
                                <w:sz w:val="20"/>
                              </w:rPr>
                            </w:pPr>
                            <w:r w:rsidRPr="009478D5">
                              <w:rPr>
                                <w:rFonts w:ascii="Calibri" w:hAnsi="Calibri" w:cs="Calibri"/>
                                <w:i/>
                                <w:sz w:val="20"/>
                              </w:rPr>
                              <w:t xml:space="preserve">Općine Vladislavci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267FA0" id="Tekstni okvir 7" o:spid="_x0000_s1029" type="#_x0000_t202" style="position:absolute;margin-left:57.6pt;margin-top:657.4pt;width:216.15pt;height:109.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" filled="f">
                <v:textbox inset="0,0,0,0">
                  <w:txbxContent>
                    <w:p w14:paraId="67F29A34" w14:textId="77777777" w:rsidR="000E5BA9" w:rsidRDefault="000E5BA9" w:rsidP="000E5BA9">
                      <w:pPr>
                        <w:pStyle w:val="Tijeloteksta"/>
                        <w:rPr>
                          <w:i/>
                        </w:rPr>
                      </w:pPr>
                    </w:p>
                    <w:p w14:paraId="6112A94F" w14:textId="77777777" w:rsidR="000E5BA9" w:rsidRPr="009478D5" w:rsidRDefault="000E5BA9" w:rsidP="000E5BA9">
                      <w:pPr>
                        <w:ind w:left="1002" w:right="1002"/>
                        <w:jc w:val="center"/>
                        <w:rPr>
                          <w:rFonts w:ascii="Calibri" w:hAnsi="Calibri" w:cs="Calibri"/>
                          <w:i/>
                          <w:sz w:val="20"/>
                        </w:rPr>
                      </w:pPr>
                      <w:r w:rsidRPr="009478D5">
                        <w:rPr>
                          <w:rFonts w:ascii="Calibri" w:hAnsi="Calibri" w:cs="Calibri"/>
                          <w:i/>
                          <w:sz w:val="20"/>
                        </w:rPr>
                        <w:t>Materijal pripremljen u</w:t>
                      </w:r>
                    </w:p>
                    <w:p w14:paraId="23F63589" w14:textId="77777777" w:rsidR="000E5BA9" w:rsidRPr="009478D5" w:rsidRDefault="000E5BA9" w:rsidP="000E5BA9">
                      <w:pPr>
                        <w:spacing w:before="186" w:line="244" w:lineRule="auto"/>
                        <w:ind w:left="579" w:right="576" w:firstLine="1"/>
                        <w:jc w:val="center"/>
                        <w:rPr>
                          <w:rFonts w:ascii="Calibri" w:hAnsi="Calibri" w:cs="Calibri"/>
                          <w:i/>
                          <w:sz w:val="20"/>
                        </w:rPr>
                      </w:pPr>
                      <w:r w:rsidRPr="009478D5">
                        <w:rPr>
                          <w:rFonts w:ascii="Calibri" w:hAnsi="Calibri" w:cs="Calibri"/>
                          <w:i/>
                          <w:sz w:val="20"/>
                        </w:rPr>
                        <w:t xml:space="preserve">Jedinstvenom upravnom odjelu </w:t>
                      </w:r>
                    </w:p>
                    <w:p w14:paraId="37708995" w14:textId="77777777" w:rsidR="000E5BA9" w:rsidRPr="009478D5" w:rsidRDefault="000E5BA9" w:rsidP="000E5BA9">
                      <w:pPr>
                        <w:spacing w:before="186" w:line="244" w:lineRule="auto"/>
                        <w:ind w:left="579" w:right="576" w:firstLine="1"/>
                        <w:jc w:val="center"/>
                        <w:rPr>
                          <w:rFonts w:ascii="Calibri" w:hAnsi="Calibri" w:cs="Calibri"/>
                          <w:i/>
                          <w:sz w:val="20"/>
                        </w:rPr>
                      </w:pPr>
                      <w:r w:rsidRPr="009478D5">
                        <w:rPr>
                          <w:rFonts w:ascii="Calibri" w:hAnsi="Calibri" w:cs="Calibri"/>
                          <w:i/>
                          <w:sz w:val="20"/>
                        </w:rPr>
                        <w:t xml:space="preserve">Općine Vladislavci </w:t>
                      </w:r>
                    </w:p>
                  </w:txbxContent>
                </v:textbox>
                <w10:wrap anchorx="page" anchory="page"/>
              </v:shape>
            </w:pict>
          </mc:Fallback>
        </mc:AlternateContent>
      </w:r>
    </w:p>
    <w:p w14:paraId="7C2B9C6A" w14:textId="77777777" w:rsidR="000E5BA9" w:rsidRPr="000E5BA9" w:rsidRDefault="000E5BA9" w:rsidP="000E5BA9">
      <w:pPr>
        <w:spacing w:after="120"/>
        <w:ind w:right="124"/>
      </w:pPr>
    </w:p>
    <w:tbl>
      <w:tblPr>
        <w:tblW w:w="0" w:type="auto"/>
        <w:tblInd w:w="2331" w:type="dxa"/>
        <w:tblLayout w:type="fixed"/>
        <w:tblLook w:val="0000" w:firstRow="0" w:lastRow="0" w:firstColumn="0" w:lastColumn="0" w:noHBand="0" w:noVBand="0"/>
      </w:tblPr>
      <w:tblGrid>
        <w:gridCol w:w="4428"/>
      </w:tblGrid>
      <w:tr w:rsidR="000E5BA9" w:rsidRPr="000E5BA9" w14:paraId="0D8D6D82" w14:textId="77777777" w:rsidTr="008E1554">
        <w:tc>
          <w:tcPr>
            <w:tcW w:w="4428" w:type="dxa"/>
          </w:tcPr>
          <w:p w14:paraId="301C9934" w14:textId="77777777" w:rsidR="000E5BA9" w:rsidRPr="000E5BA9" w:rsidRDefault="000E5BA9" w:rsidP="000E5BA9">
            <w:pPr>
              <w:widowControl w:val="0"/>
              <w:autoSpaceDE w:val="0"/>
              <w:autoSpaceDN w:val="0"/>
              <w:ind w:right="124"/>
              <w:jc w:val="both"/>
              <w:rPr>
                <w:b/>
                <w:bCs/>
                <w:lang w:bidi="hr-HR"/>
              </w:rPr>
            </w:pPr>
            <w:bookmarkStart w:id="2" w:name="_Hlk212467880"/>
            <w:r w:rsidRPr="000E5BA9">
              <w:rPr>
                <w:b/>
                <w:bCs/>
                <w:lang w:bidi="hr-HR"/>
              </w:rPr>
              <w:lastRenderedPageBreak/>
              <w:t xml:space="preserve">                               </w:t>
            </w:r>
            <w:r w:rsidRPr="000E5BA9">
              <w:rPr>
                <w:noProof/>
                <w:lang w:bidi="hr-HR"/>
              </w:rPr>
              <w:drawing>
                <wp:inline distT="0" distB="0" distL="0" distR="0" wp14:anchorId="55EDB7F2" wp14:editId="1BB695C2">
                  <wp:extent cx="676275" cy="8001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00100"/>
                          </a:xfrm>
                          <a:prstGeom prst="rect">
                            <a:avLst/>
                          </a:prstGeom>
                          <a:noFill/>
                          <a:ln>
                            <a:noFill/>
                          </a:ln>
                        </pic:spPr>
                      </pic:pic>
                    </a:graphicData>
                  </a:graphic>
                </wp:inline>
              </w:drawing>
            </w:r>
          </w:p>
          <w:p w14:paraId="542E1BC2" w14:textId="77777777" w:rsidR="000E5BA9" w:rsidRPr="000E5BA9" w:rsidRDefault="000E5BA9" w:rsidP="000E5BA9">
            <w:pPr>
              <w:widowControl w:val="0"/>
              <w:autoSpaceDE w:val="0"/>
              <w:autoSpaceDN w:val="0"/>
              <w:ind w:right="124"/>
              <w:jc w:val="both"/>
              <w:rPr>
                <w:lang w:bidi="hr-HR"/>
              </w:rPr>
            </w:pPr>
            <w:r w:rsidRPr="000E5BA9">
              <w:rPr>
                <w:b/>
                <w:bCs/>
                <w:lang w:bidi="hr-HR"/>
              </w:rPr>
              <w:t xml:space="preserve">          REPUBLIKA HRVATSKA                                                        </w:t>
            </w:r>
          </w:p>
          <w:p w14:paraId="07EBC057" w14:textId="77777777" w:rsidR="000E5BA9" w:rsidRPr="000E5BA9" w:rsidRDefault="000E5BA9" w:rsidP="000E5BA9">
            <w:pPr>
              <w:widowControl w:val="0"/>
              <w:autoSpaceDE w:val="0"/>
              <w:autoSpaceDN w:val="0"/>
              <w:ind w:right="124"/>
              <w:jc w:val="both"/>
              <w:rPr>
                <w:lang w:bidi="hr-HR"/>
              </w:rPr>
            </w:pPr>
            <w:r w:rsidRPr="000E5BA9">
              <w:rPr>
                <w:b/>
                <w:bCs/>
                <w:lang w:bidi="hr-HR"/>
              </w:rPr>
              <w:t xml:space="preserve">OSJEČKO-BARANJSKA ŽUPANIJA                                                               </w:t>
            </w:r>
          </w:p>
          <w:tbl>
            <w:tblPr>
              <w:tblW w:w="0" w:type="auto"/>
              <w:tblLayout w:type="fixed"/>
              <w:tblCellMar>
                <w:top w:w="113" w:type="dxa"/>
              </w:tblCellMar>
              <w:tblLook w:val="04A0" w:firstRow="1" w:lastRow="0" w:firstColumn="1" w:lastColumn="0" w:noHBand="0" w:noVBand="1"/>
            </w:tblPr>
            <w:tblGrid>
              <w:gridCol w:w="1101"/>
              <w:gridCol w:w="3260"/>
            </w:tblGrid>
            <w:tr w:rsidR="000E5BA9" w:rsidRPr="000E5BA9" w14:paraId="56DE308C" w14:textId="77777777" w:rsidTr="008E1554">
              <w:trPr>
                <w:trHeight w:val="249"/>
              </w:trPr>
              <w:tc>
                <w:tcPr>
                  <w:tcW w:w="1101" w:type="dxa"/>
                </w:tcPr>
                <w:p w14:paraId="7A3E7B6E" w14:textId="77777777" w:rsidR="000E5BA9" w:rsidRPr="000E5BA9" w:rsidRDefault="000E5BA9" w:rsidP="000E5BA9">
                  <w:pPr>
                    <w:widowControl w:val="0"/>
                    <w:autoSpaceDE w:val="0"/>
                    <w:autoSpaceDN w:val="0"/>
                    <w:ind w:right="124"/>
                    <w:jc w:val="both"/>
                    <w:rPr>
                      <w:lang w:bidi="hr-HR"/>
                    </w:rPr>
                  </w:pPr>
                  <w:r w:rsidRPr="000E5BA9">
                    <w:rPr>
                      <w:noProof/>
                      <w:lang w:val="x-none" w:bidi="hr-HR"/>
                    </w:rPr>
                    <w:drawing>
                      <wp:inline distT="0" distB="0" distL="0" distR="0" wp14:anchorId="469BFAF5" wp14:editId="68F76DC8">
                        <wp:extent cx="257175" cy="3429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tc>
              <w:tc>
                <w:tcPr>
                  <w:tcW w:w="3260" w:type="dxa"/>
                </w:tcPr>
                <w:p w14:paraId="4A122325" w14:textId="77777777" w:rsidR="000E5BA9" w:rsidRPr="000E5BA9" w:rsidRDefault="000E5BA9" w:rsidP="000E5BA9">
                  <w:pPr>
                    <w:widowControl w:val="0"/>
                    <w:autoSpaceDE w:val="0"/>
                    <w:autoSpaceDN w:val="0"/>
                    <w:ind w:right="124"/>
                    <w:jc w:val="both"/>
                    <w:rPr>
                      <w:b/>
                      <w:bCs/>
                      <w:lang w:bidi="hr-HR"/>
                    </w:rPr>
                  </w:pPr>
                  <w:r w:rsidRPr="000E5BA9">
                    <w:rPr>
                      <w:b/>
                      <w:bCs/>
                      <w:lang w:bidi="hr-HR"/>
                    </w:rPr>
                    <w:t>OPĆINA VLADISLAVCI</w:t>
                  </w:r>
                </w:p>
                <w:p w14:paraId="34DB29C5" w14:textId="77777777" w:rsidR="000E5BA9" w:rsidRPr="000E5BA9" w:rsidRDefault="000E5BA9" w:rsidP="000E5BA9">
                  <w:pPr>
                    <w:widowControl w:val="0"/>
                    <w:autoSpaceDE w:val="0"/>
                    <w:autoSpaceDN w:val="0"/>
                    <w:ind w:right="124"/>
                    <w:jc w:val="both"/>
                    <w:rPr>
                      <w:lang w:bidi="hr-HR"/>
                    </w:rPr>
                  </w:pPr>
                  <w:r w:rsidRPr="000E5BA9">
                    <w:rPr>
                      <w:b/>
                      <w:bCs/>
                      <w:lang w:bidi="hr-HR"/>
                    </w:rPr>
                    <w:t>OPĆINSKI NAČELNIK</w:t>
                  </w:r>
                </w:p>
              </w:tc>
            </w:tr>
          </w:tbl>
          <w:p w14:paraId="24F95DBA" w14:textId="77777777" w:rsidR="000E5BA9" w:rsidRPr="000E5BA9" w:rsidRDefault="000E5BA9" w:rsidP="000E5BA9">
            <w:pPr>
              <w:widowControl w:val="0"/>
              <w:autoSpaceDE w:val="0"/>
              <w:autoSpaceDN w:val="0"/>
              <w:ind w:right="124"/>
              <w:rPr>
                <w:b/>
                <w:lang w:bidi="hr-HR"/>
              </w:rPr>
            </w:pPr>
          </w:p>
        </w:tc>
      </w:tr>
      <w:tr w:rsidR="000E5BA9" w:rsidRPr="000E5BA9" w14:paraId="1DD10ED3" w14:textId="77777777" w:rsidTr="008E1554">
        <w:tc>
          <w:tcPr>
            <w:tcW w:w="4428" w:type="dxa"/>
          </w:tcPr>
          <w:p w14:paraId="05AECBE7" w14:textId="77777777" w:rsidR="000E5BA9" w:rsidRPr="000E5BA9" w:rsidRDefault="000E5BA9" w:rsidP="000E5BA9">
            <w:pPr>
              <w:widowControl w:val="0"/>
              <w:autoSpaceDE w:val="0"/>
              <w:autoSpaceDN w:val="0"/>
              <w:ind w:right="124"/>
              <w:jc w:val="both"/>
              <w:rPr>
                <w:lang w:bidi="hr-HR"/>
              </w:rPr>
            </w:pPr>
          </w:p>
        </w:tc>
      </w:tr>
    </w:tbl>
    <w:p w14:paraId="78326713" w14:textId="77777777" w:rsidR="000E5BA9" w:rsidRPr="000E5BA9" w:rsidRDefault="000E5BA9" w:rsidP="000E5BA9">
      <w:pPr>
        <w:widowControl w:val="0"/>
        <w:autoSpaceDE w:val="0"/>
        <w:autoSpaceDN w:val="0"/>
        <w:ind w:right="124"/>
        <w:jc w:val="both"/>
        <w:rPr>
          <w:lang w:bidi="hr-HR"/>
        </w:rPr>
      </w:pPr>
    </w:p>
    <w:p w14:paraId="40A94D79" w14:textId="77777777" w:rsidR="000E5BA9" w:rsidRPr="000E5BA9" w:rsidRDefault="000E5BA9" w:rsidP="000E5BA9">
      <w:pPr>
        <w:widowControl w:val="0"/>
        <w:autoSpaceDE w:val="0"/>
        <w:autoSpaceDN w:val="0"/>
        <w:ind w:right="124"/>
        <w:jc w:val="both"/>
        <w:rPr>
          <w:lang w:bidi="hr-HR"/>
        </w:rPr>
      </w:pPr>
    </w:p>
    <w:p w14:paraId="3A0DE151" w14:textId="785124A2" w:rsidR="000E5BA9" w:rsidRPr="000E5BA9" w:rsidRDefault="000E5BA9" w:rsidP="000E5BA9">
      <w:pPr>
        <w:widowControl w:val="0"/>
        <w:autoSpaceDE w:val="0"/>
        <w:autoSpaceDN w:val="0"/>
        <w:ind w:right="124"/>
        <w:jc w:val="both"/>
        <w:rPr>
          <w:lang w:bidi="hr-HR"/>
        </w:rPr>
      </w:pPr>
      <w:r w:rsidRPr="000E5BA9">
        <w:rPr>
          <w:lang w:bidi="hr-HR"/>
        </w:rPr>
        <w:t xml:space="preserve">Temeljem članka 48. Zakona o lokalnoj i područnoj (regionalnoj) samoupravi (Narodne novine broj: 33/01, 60/01, 129/05, 109/07, 125/08, 36/09, 150/11, 144/12, 19/13, 137/15, 123/17, 98/19 i 144/20) i  članka  36. Statuta Općine Vladislavci („Službeni glasnik“ Općine Vladislavci br. 3/13, 3/17, 2/18, 4/20, 8/20 i 2/21)  Općinski načelnik Općine Vladislavci dana </w:t>
      </w:r>
      <w:r w:rsidR="00562BFE" w:rsidRPr="00922DC7">
        <w:rPr>
          <w:lang w:bidi="hr-HR"/>
        </w:rPr>
        <w:t>2</w:t>
      </w:r>
      <w:r w:rsidR="00922DC7" w:rsidRPr="00922DC7">
        <w:rPr>
          <w:lang w:bidi="hr-HR"/>
        </w:rPr>
        <w:t>7</w:t>
      </w:r>
      <w:r w:rsidRPr="00922DC7">
        <w:rPr>
          <w:lang w:bidi="hr-HR"/>
        </w:rPr>
        <w:t xml:space="preserve">. </w:t>
      </w:r>
      <w:r w:rsidR="00562BFE">
        <w:rPr>
          <w:lang w:bidi="hr-HR"/>
        </w:rPr>
        <w:t>listopada</w:t>
      </w:r>
      <w:r w:rsidRPr="00526768">
        <w:rPr>
          <w:lang w:bidi="hr-HR"/>
        </w:rPr>
        <w:t xml:space="preserve"> 202</w:t>
      </w:r>
      <w:r w:rsidR="00A8358B">
        <w:rPr>
          <w:lang w:bidi="hr-HR"/>
        </w:rPr>
        <w:t>5</w:t>
      </w:r>
      <w:r w:rsidRPr="00526768">
        <w:rPr>
          <w:lang w:bidi="hr-HR"/>
        </w:rPr>
        <w:t xml:space="preserve">. </w:t>
      </w:r>
      <w:r w:rsidRPr="000E5BA9">
        <w:rPr>
          <w:lang w:bidi="hr-HR"/>
        </w:rPr>
        <w:t>godine, donosi</w:t>
      </w:r>
    </w:p>
    <w:p w14:paraId="4189A968" w14:textId="77777777" w:rsidR="000E5BA9" w:rsidRPr="000E5BA9" w:rsidRDefault="000E5BA9" w:rsidP="000E5BA9">
      <w:pPr>
        <w:widowControl w:val="0"/>
        <w:autoSpaceDE w:val="0"/>
        <w:autoSpaceDN w:val="0"/>
        <w:ind w:right="124"/>
        <w:rPr>
          <w:lang w:bidi="hr-HR"/>
        </w:rPr>
      </w:pPr>
    </w:p>
    <w:p w14:paraId="5934D179" w14:textId="77777777" w:rsidR="000E5BA9" w:rsidRPr="000E5BA9" w:rsidRDefault="000E5BA9" w:rsidP="000E5BA9">
      <w:pPr>
        <w:widowControl w:val="0"/>
        <w:autoSpaceDE w:val="0"/>
        <w:autoSpaceDN w:val="0"/>
        <w:ind w:right="124"/>
        <w:jc w:val="both"/>
        <w:rPr>
          <w:b/>
          <w:lang w:bidi="hr-HR"/>
        </w:rPr>
      </w:pPr>
    </w:p>
    <w:p w14:paraId="5A54EEDD" w14:textId="77777777" w:rsidR="000E5BA9" w:rsidRPr="000E5BA9" w:rsidRDefault="000E5BA9" w:rsidP="000E5BA9">
      <w:pPr>
        <w:widowControl w:val="0"/>
        <w:autoSpaceDE w:val="0"/>
        <w:autoSpaceDN w:val="0"/>
        <w:ind w:right="124"/>
        <w:jc w:val="center"/>
        <w:rPr>
          <w:b/>
          <w:lang w:bidi="hr-HR"/>
        </w:rPr>
      </w:pPr>
      <w:r w:rsidRPr="000E5BA9">
        <w:rPr>
          <w:b/>
          <w:lang w:bidi="hr-HR"/>
        </w:rPr>
        <w:t>ZAKLJUČAK</w:t>
      </w:r>
    </w:p>
    <w:p w14:paraId="075C814F" w14:textId="77777777" w:rsidR="000E5BA9" w:rsidRPr="000E5BA9" w:rsidRDefault="000E5BA9" w:rsidP="000E5BA9">
      <w:pPr>
        <w:widowControl w:val="0"/>
        <w:autoSpaceDE w:val="0"/>
        <w:autoSpaceDN w:val="0"/>
        <w:ind w:right="124"/>
        <w:rPr>
          <w:lang w:bidi="hr-HR"/>
        </w:rPr>
      </w:pPr>
    </w:p>
    <w:p w14:paraId="02D97232" w14:textId="77777777" w:rsidR="000E5BA9" w:rsidRPr="000E5BA9" w:rsidRDefault="000E5BA9" w:rsidP="000E5BA9">
      <w:pPr>
        <w:widowControl w:val="0"/>
        <w:autoSpaceDE w:val="0"/>
        <w:autoSpaceDN w:val="0"/>
        <w:ind w:right="124"/>
        <w:jc w:val="center"/>
        <w:rPr>
          <w:b/>
          <w:lang w:bidi="hr-HR"/>
        </w:rPr>
      </w:pPr>
      <w:r w:rsidRPr="000E5BA9">
        <w:rPr>
          <w:b/>
          <w:lang w:bidi="hr-HR"/>
        </w:rPr>
        <w:t>I.</w:t>
      </w:r>
    </w:p>
    <w:p w14:paraId="41B49623" w14:textId="198F60FC" w:rsidR="000E5BA9" w:rsidRPr="000E5BA9" w:rsidRDefault="000E5BA9" w:rsidP="00C61C3E">
      <w:pPr>
        <w:widowControl w:val="0"/>
        <w:autoSpaceDE w:val="0"/>
        <w:autoSpaceDN w:val="0"/>
        <w:ind w:right="124" w:firstLine="720"/>
        <w:jc w:val="both"/>
        <w:rPr>
          <w:b/>
          <w:lang w:bidi="hr-HR"/>
        </w:rPr>
      </w:pPr>
      <w:r w:rsidRPr="000E5BA9">
        <w:rPr>
          <w:lang w:bidi="hr-HR"/>
        </w:rPr>
        <w:t xml:space="preserve">Utvrđuje se prijedlog Odluke </w:t>
      </w:r>
      <w:r w:rsidR="00C61C3E" w:rsidRPr="00C61C3E">
        <w:rPr>
          <w:lang w:bidi="hr-HR"/>
        </w:rPr>
        <w:t>o raspisivanju javnog natječaja za prodaju nekretnin</w:t>
      </w:r>
      <w:r w:rsidR="00695C87">
        <w:rPr>
          <w:lang w:bidi="hr-HR"/>
        </w:rPr>
        <w:t>a</w:t>
      </w:r>
      <w:r w:rsidR="00C61C3E" w:rsidRPr="00C61C3E">
        <w:rPr>
          <w:lang w:bidi="hr-HR"/>
        </w:rPr>
        <w:t xml:space="preserve">  u vlasništvu Općine Vladislavci</w:t>
      </w:r>
      <w:r w:rsidR="00C61C3E">
        <w:rPr>
          <w:lang w:bidi="hr-HR"/>
        </w:rPr>
        <w:t>.</w:t>
      </w:r>
    </w:p>
    <w:p w14:paraId="47F08C5D" w14:textId="77777777" w:rsidR="000E5BA9" w:rsidRPr="000E5BA9" w:rsidRDefault="000E5BA9" w:rsidP="000E5BA9">
      <w:pPr>
        <w:widowControl w:val="0"/>
        <w:autoSpaceDE w:val="0"/>
        <w:autoSpaceDN w:val="0"/>
        <w:ind w:right="124"/>
        <w:jc w:val="center"/>
        <w:rPr>
          <w:b/>
          <w:lang w:bidi="hr-HR"/>
        </w:rPr>
      </w:pPr>
      <w:r w:rsidRPr="000E5BA9">
        <w:rPr>
          <w:b/>
          <w:lang w:bidi="hr-HR"/>
        </w:rPr>
        <w:t>II.</w:t>
      </w:r>
    </w:p>
    <w:p w14:paraId="7245A8D8" w14:textId="77777777" w:rsidR="000E5BA9" w:rsidRPr="000E5BA9" w:rsidRDefault="000E5BA9" w:rsidP="000E5BA9">
      <w:pPr>
        <w:widowControl w:val="0"/>
        <w:autoSpaceDE w:val="0"/>
        <w:autoSpaceDN w:val="0"/>
        <w:ind w:right="124" w:firstLine="720"/>
        <w:jc w:val="both"/>
        <w:rPr>
          <w:lang w:bidi="hr-HR"/>
        </w:rPr>
      </w:pPr>
      <w:r w:rsidRPr="000E5BA9">
        <w:rPr>
          <w:lang w:bidi="hr-HR"/>
        </w:rPr>
        <w:t xml:space="preserve">Prijedlog Odluke  iz točke I. ovog Zaključka upućuje se Općinskom vijeću Općine Vladislavci na razmatranje i usvajanje. </w:t>
      </w:r>
    </w:p>
    <w:p w14:paraId="756B573C" w14:textId="77777777" w:rsidR="000E5BA9" w:rsidRPr="000E5BA9" w:rsidRDefault="000E5BA9" w:rsidP="000E5BA9">
      <w:pPr>
        <w:widowControl w:val="0"/>
        <w:autoSpaceDE w:val="0"/>
        <w:autoSpaceDN w:val="0"/>
        <w:ind w:right="124"/>
        <w:rPr>
          <w:lang w:bidi="hr-HR"/>
        </w:rPr>
      </w:pPr>
    </w:p>
    <w:p w14:paraId="31FE80E0" w14:textId="77777777" w:rsidR="000E5BA9" w:rsidRPr="000E5BA9" w:rsidRDefault="000E5BA9" w:rsidP="000E5BA9">
      <w:pPr>
        <w:widowControl w:val="0"/>
        <w:autoSpaceDE w:val="0"/>
        <w:autoSpaceDN w:val="0"/>
        <w:ind w:right="124"/>
        <w:jc w:val="center"/>
        <w:rPr>
          <w:b/>
          <w:lang w:bidi="hr-HR"/>
        </w:rPr>
      </w:pPr>
      <w:r w:rsidRPr="000E5BA9">
        <w:rPr>
          <w:b/>
          <w:lang w:bidi="hr-HR"/>
        </w:rPr>
        <w:t>III.</w:t>
      </w:r>
    </w:p>
    <w:p w14:paraId="0BA2D065" w14:textId="77777777" w:rsidR="000E5BA9" w:rsidRPr="000E5BA9" w:rsidRDefault="000E5BA9" w:rsidP="000E5BA9">
      <w:pPr>
        <w:widowControl w:val="0"/>
        <w:autoSpaceDE w:val="0"/>
        <w:autoSpaceDN w:val="0"/>
        <w:ind w:right="124" w:firstLine="720"/>
        <w:rPr>
          <w:lang w:bidi="hr-HR"/>
        </w:rPr>
      </w:pPr>
      <w:r w:rsidRPr="000E5BA9">
        <w:rPr>
          <w:lang w:bidi="hr-HR"/>
        </w:rPr>
        <w:t xml:space="preserve">Predlažem Općinskom vijeću Općine Vladislavci usvajanje Odluke  iz točke I. ovog Zaključka. </w:t>
      </w:r>
    </w:p>
    <w:p w14:paraId="00215CF5" w14:textId="77777777" w:rsidR="000E5BA9" w:rsidRPr="000E5BA9" w:rsidRDefault="000E5BA9" w:rsidP="000E5BA9">
      <w:pPr>
        <w:widowControl w:val="0"/>
        <w:autoSpaceDE w:val="0"/>
        <w:autoSpaceDN w:val="0"/>
        <w:ind w:right="124"/>
        <w:rPr>
          <w:lang w:bidi="hr-HR"/>
        </w:rPr>
      </w:pPr>
    </w:p>
    <w:p w14:paraId="1AF7C134" w14:textId="77777777" w:rsidR="000E5BA9" w:rsidRPr="000E5BA9" w:rsidRDefault="000E5BA9" w:rsidP="000E5BA9">
      <w:pPr>
        <w:widowControl w:val="0"/>
        <w:autoSpaceDE w:val="0"/>
        <w:autoSpaceDN w:val="0"/>
        <w:ind w:right="124"/>
        <w:jc w:val="center"/>
        <w:rPr>
          <w:b/>
          <w:lang w:bidi="hr-HR"/>
        </w:rPr>
      </w:pPr>
      <w:r w:rsidRPr="000E5BA9">
        <w:rPr>
          <w:b/>
          <w:lang w:bidi="hr-HR"/>
        </w:rPr>
        <w:t>IV.</w:t>
      </w:r>
    </w:p>
    <w:p w14:paraId="2DBBA316" w14:textId="77777777" w:rsidR="000E5BA9" w:rsidRPr="000E5BA9" w:rsidRDefault="000E5BA9" w:rsidP="000E5BA9">
      <w:pPr>
        <w:widowControl w:val="0"/>
        <w:autoSpaceDE w:val="0"/>
        <w:autoSpaceDN w:val="0"/>
        <w:ind w:right="124" w:firstLine="720"/>
        <w:rPr>
          <w:lang w:bidi="hr-HR"/>
        </w:rPr>
      </w:pPr>
      <w:r w:rsidRPr="000E5BA9">
        <w:rPr>
          <w:lang w:bidi="hr-HR"/>
        </w:rPr>
        <w:t xml:space="preserve">Ovaj Zaključak stupa na snagu danom donošenja. </w:t>
      </w:r>
    </w:p>
    <w:p w14:paraId="4B366454" w14:textId="77777777" w:rsidR="000E5BA9" w:rsidRPr="000E5BA9" w:rsidRDefault="000E5BA9" w:rsidP="000E5BA9">
      <w:pPr>
        <w:widowControl w:val="0"/>
        <w:autoSpaceDE w:val="0"/>
        <w:autoSpaceDN w:val="0"/>
        <w:ind w:right="124"/>
        <w:rPr>
          <w:color w:val="FF0000"/>
          <w:lang w:bidi="hr-HR"/>
        </w:rPr>
      </w:pPr>
    </w:p>
    <w:p w14:paraId="00B3C662" w14:textId="6D1ECB3C" w:rsidR="000E5BA9" w:rsidRPr="000E5BA9" w:rsidRDefault="000E5BA9" w:rsidP="000E5BA9">
      <w:pPr>
        <w:widowControl w:val="0"/>
        <w:autoSpaceDE w:val="0"/>
        <w:autoSpaceDN w:val="0"/>
        <w:ind w:right="124"/>
        <w:rPr>
          <w:lang w:bidi="hr-HR"/>
        </w:rPr>
      </w:pPr>
      <w:bookmarkStart w:id="3" w:name="_Hlk81818284"/>
      <w:r w:rsidRPr="000E5BA9">
        <w:rPr>
          <w:lang w:bidi="hr-HR"/>
        </w:rPr>
        <w:t xml:space="preserve">KLASA: </w:t>
      </w:r>
      <w:r w:rsidR="00C61C3E">
        <w:rPr>
          <w:lang w:bidi="hr-HR"/>
        </w:rPr>
        <w:t>944</w:t>
      </w:r>
      <w:r w:rsidRPr="000E5BA9">
        <w:rPr>
          <w:lang w:bidi="hr-HR"/>
        </w:rPr>
        <w:t>-0</w:t>
      </w:r>
      <w:r w:rsidR="00796F66">
        <w:rPr>
          <w:lang w:bidi="hr-HR"/>
        </w:rPr>
        <w:t>3</w:t>
      </w:r>
      <w:r w:rsidRPr="000E5BA9">
        <w:rPr>
          <w:lang w:bidi="hr-HR"/>
        </w:rPr>
        <w:t>/2</w:t>
      </w:r>
      <w:r w:rsidR="00A8358B">
        <w:rPr>
          <w:lang w:bidi="hr-HR"/>
        </w:rPr>
        <w:t>5</w:t>
      </w:r>
      <w:r w:rsidRPr="000E5BA9">
        <w:rPr>
          <w:lang w:bidi="hr-HR"/>
        </w:rPr>
        <w:t>-01/0</w:t>
      </w:r>
      <w:r w:rsidR="006E0E1B">
        <w:rPr>
          <w:lang w:bidi="hr-HR"/>
        </w:rPr>
        <w:t>1</w:t>
      </w:r>
    </w:p>
    <w:p w14:paraId="0BCE453E" w14:textId="1088E041" w:rsidR="000E5BA9" w:rsidRPr="000E5BA9" w:rsidRDefault="000E5BA9" w:rsidP="000E5BA9">
      <w:pPr>
        <w:widowControl w:val="0"/>
        <w:autoSpaceDE w:val="0"/>
        <w:autoSpaceDN w:val="0"/>
        <w:ind w:right="124"/>
        <w:rPr>
          <w:lang w:val="en-US" w:bidi="hr-HR"/>
        </w:rPr>
      </w:pPr>
      <w:r w:rsidRPr="000E5BA9">
        <w:rPr>
          <w:lang w:val="en-US" w:bidi="hr-HR"/>
        </w:rPr>
        <w:t>URBROJ: 2158-41-02-2</w:t>
      </w:r>
      <w:r w:rsidR="00A8358B">
        <w:rPr>
          <w:lang w:val="en-US" w:bidi="hr-HR"/>
        </w:rPr>
        <w:t>5</w:t>
      </w:r>
      <w:r w:rsidRPr="000E5BA9">
        <w:rPr>
          <w:lang w:val="en-US" w:bidi="hr-HR"/>
        </w:rPr>
        <w:t>-</w:t>
      </w:r>
      <w:r w:rsidR="00C61C3E">
        <w:rPr>
          <w:lang w:val="en-US" w:bidi="hr-HR"/>
        </w:rPr>
        <w:t>1</w:t>
      </w:r>
    </w:p>
    <w:bookmarkEnd w:id="3"/>
    <w:p w14:paraId="03431260" w14:textId="3C0DF297" w:rsidR="000E5BA9" w:rsidRPr="000E5BA9" w:rsidRDefault="000E5BA9" w:rsidP="000E5BA9">
      <w:pPr>
        <w:widowControl w:val="0"/>
        <w:autoSpaceDE w:val="0"/>
        <w:autoSpaceDN w:val="0"/>
        <w:ind w:right="124"/>
        <w:jc w:val="both"/>
        <w:rPr>
          <w:lang w:bidi="hr-HR"/>
        </w:rPr>
      </w:pPr>
      <w:r w:rsidRPr="000E5BA9">
        <w:rPr>
          <w:lang w:bidi="hr-HR"/>
        </w:rPr>
        <w:t>Vladislavci</w:t>
      </w:r>
      <w:r w:rsidRPr="00526768">
        <w:rPr>
          <w:lang w:bidi="hr-HR"/>
        </w:rPr>
        <w:t xml:space="preserve">, </w:t>
      </w:r>
      <w:r w:rsidR="00562BFE" w:rsidRPr="00922DC7">
        <w:rPr>
          <w:lang w:bidi="hr-HR"/>
        </w:rPr>
        <w:t>2</w:t>
      </w:r>
      <w:r w:rsidR="00922DC7" w:rsidRPr="00922DC7">
        <w:rPr>
          <w:lang w:bidi="hr-HR"/>
        </w:rPr>
        <w:t>7</w:t>
      </w:r>
      <w:r w:rsidRPr="00922DC7">
        <w:rPr>
          <w:lang w:bidi="hr-HR"/>
        </w:rPr>
        <w:t xml:space="preserve">. </w:t>
      </w:r>
      <w:r w:rsidR="00562BFE" w:rsidRPr="00922DC7">
        <w:rPr>
          <w:lang w:bidi="hr-HR"/>
        </w:rPr>
        <w:t>listopada</w:t>
      </w:r>
      <w:r w:rsidR="006E0E1B" w:rsidRPr="00526768">
        <w:rPr>
          <w:lang w:bidi="hr-HR"/>
        </w:rPr>
        <w:t xml:space="preserve"> </w:t>
      </w:r>
      <w:r w:rsidRPr="00526768">
        <w:rPr>
          <w:lang w:bidi="hr-HR"/>
        </w:rPr>
        <w:t>202</w:t>
      </w:r>
      <w:r w:rsidR="00A8358B">
        <w:rPr>
          <w:lang w:bidi="hr-HR"/>
        </w:rPr>
        <w:t>5</w:t>
      </w:r>
      <w:r w:rsidRPr="00526768">
        <w:rPr>
          <w:lang w:bidi="hr-HR"/>
        </w:rPr>
        <w:t xml:space="preserve">. </w:t>
      </w:r>
    </w:p>
    <w:p w14:paraId="3F24AA5B" w14:textId="77777777" w:rsidR="000E5BA9" w:rsidRPr="000E5BA9" w:rsidRDefault="000E5BA9" w:rsidP="000E5BA9">
      <w:pPr>
        <w:widowControl w:val="0"/>
        <w:autoSpaceDE w:val="0"/>
        <w:autoSpaceDN w:val="0"/>
        <w:ind w:right="124"/>
        <w:rPr>
          <w:lang w:bidi="hr-HR"/>
        </w:rPr>
      </w:pPr>
    </w:p>
    <w:p w14:paraId="7CA82D1A" w14:textId="77777777" w:rsidR="000E5BA9" w:rsidRPr="000E5BA9" w:rsidRDefault="000E5BA9" w:rsidP="000E5BA9">
      <w:pPr>
        <w:widowControl w:val="0"/>
        <w:autoSpaceDE w:val="0"/>
        <w:autoSpaceDN w:val="0"/>
        <w:ind w:right="124" w:firstLine="4536"/>
        <w:jc w:val="center"/>
        <w:rPr>
          <w:b/>
          <w:lang w:bidi="hr-HR"/>
        </w:rPr>
      </w:pPr>
      <w:r w:rsidRPr="000E5BA9">
        <w:rPr>
          <w:b/>
          <w:lang w:bidi="hr-HR"/>
        </w:rPr>
        <w:t>Općinski načelnik</w:t>
      </w:r>
    </w:p>
    <w:p w14:paraId="5AD734E8" w14:textId="77777777" w:rsidR="000E5BA9" w:rsidRPr="000E5BA9" w:rsidRDefault="000E5BA9" w:rsidP="000E5BA9">
      <w:pPr>
        <w:widowControl w:val="0"/>
        <w:autoSpaceDE w:val="0"/>
        <w:autoSpaceDN w:val="0"/>
        <w:ind w:right="124" w:firstLine="4536"/>
        <w:jc w:val="center"/>
        <w:rPr>
          <w:lang w:bidi="hr-HR"/>
        </w:rPr>
      </w:pPr>
      <w:r w:rsidRPr="000E5BA9">
        <w:rPr>
          <w:lang w:bidi="hr-HR"/>
        </w:rPr>
        <w:t>Marjan Tomas</w:t>
      </w:r>
    </w:p>
    <w:p w14:paraId="0D1588DE" w14:textId="77777777" w:rsidR="000E5BA9" w:rsidRPr="000E5BA9" w:rsidRDefault="000E5BA9" w:rsidP="000E5BA9">
      <w:pPr>
        <w:widowControl w:val="0"/>
        <w:autoSpaceDE w:val="0"/>
        <w:autoSpaceDN w:val="0"/>
        <w:ind w:right="124"/>
        <w:rPr>
          <w:lang w:bidi="hr-HR"/>
        </w:rPr>
      </w:pPr>
    </w:p>
    <w:p w14:paraId="0E30654C" w14:textId="17F8D66E" w:rsidR="000E5BA9" w:rsidRDefault="000E5BA9" w:rsidP="000E5BA9">
      <w:pPr>
        <w:spacing w:after="120"/>
        <w:ind w:right="124"/>
        <w:rPr>
          <w:noProof/>
        </w:rPr>
      </w:pPr>
    </w:p>
    <w:p w14:paraId="7F7C6BE9" w14:textId="77777777" w:rsidR="00D90EAE" w:rsidRDefault="00D90EAE" w:rsidP="000E5BA9">
      <w:pPr>
        <w:spacing w:after="120"/>
        <w:ind w:right="124"/>
        <w:rPr>
          <w:noProof/>
        </w:rPr>
      </w:pPr>
    </w:p>
    <w:p w14:paraId="688939DC" w14:textId="77777777" w:rsidR="00D90EAE" w:rsidRDefault="00D90EAE" w:rsidP="000E5BA9">
      <w:pPr>
        <w:spacing w:after="120"/>
        <w:ind w:right="124"/>
        <w:rPr>
          <w:noProof/>
        </w:rPr>
      </w:pPr>
    </w:p>
    <w:p w14:paraId="362864A7" w14:textId="77777777" w:rsidR="00D90EAE" w:rsidRDefault="00D90EAE" w:rsidP="000E5BA9">
      <w:pPr>
        <w:spacing w:after="120"/>
        <w:ind w:right="124"/>
        <w:rPr>
          <w:noProof/>
        </w:rPr>
      </w:pPr>
    </w:p>
    <w:p w14:paraId="0A2EB698" w14:textId="77777777" w:rsidR="00D90EAE" w:rsidRDefault="00D90EAE" w:rsidP="000E5BA9">
      <w:pPr>
        <w:spacing w:after="120"/>
        <w:ind w:right="124"/>
        <w:rPr>
          <w:noProof/>
        </w:rPr>
      </w:pPr>
    </w:p>
    <w:p w14:paraId="7E8E0937" w14:textId="77777777" w:rsidR="00D90EAE" w:rsidRDefault="00D90EAE" w:rsidP="000E5BA9">
      <w:pPr>
        <w:spacing w:after="120"/>
        <w:ind w:right="124"/>
        <w:rPr>
          <w:noProof/>
        </w:rPr>
      </w:pPr>
    </w:p>
    <w:p w14:paraId="0846898D" w14:textId="77777777" w:rsidR="00D90EAE" w:rsidRDefault="00D90EAE" w:rsidP="000E5BA9">
      <w:pPr>
        <w:spacing w:after="120"/>
        <w:ind w:right="124"/>
        <w:rPr>
          <w:noProof/>
        </w:rPr>
      </w:pPr>
    </w:p>
    <w:p w14:paraId="5DC12F8C" w14:textId="77777777" w:rsidR="00EA20A9" w:rsidRDefault="00EA20A9" w:rsidP="000E5BA9">
      <w:pPr>
        <w:spacing w:after="120"/>
        <w:ind w:right="124"/>
        <w:rPr>
          <w:noProof/>
        </w:rPr>
      </w:pPr>
    </w:p>
    <w:p w14:paraId="0DEE6CA3" w14:textId="77777777" w:rsidR="00EA20A9" w:rsidRDefault="00EA20A9" w:rsidP="000E5BA9">
      <w:pPr>
        <w:spacing w:after="120"/>
        <w:ind w:right="124"/>
        <w:rPr>
          <w:noProof/>
        </w:rPr>
      </w:pPr>
    </w:p>
    <w:bookmarkEnd w:id="2"/>
    <w:p w14:paraId="42AF9299" w14:textId="77777777" w:rsidR="00C61C3E" w:rsidRDefault="00C61C3E" w:rsidP="00762ADB">
      <w:pPr>
        <w:widowControl w:val="0"/>
        <w:autoSpaceDE w:val="0"/>
        <w:autoSpaceDN w:val="0"/>
        <w:adjustRightInd w:val="0"/>
        <w:spacing w:line="239" w:lineRule="auto"/>
        <w:rPr>
          <w:rFonts w:cs="Calibri"/>
          <w:b/>
          <w:bCs/>
        </w:rPr>
      </w:pPr>
    </w:p>
    <w:p w14:paraId="4E97ECE0" w14:textId="528B3CFD" w:rsidR="000E5BA9" w:rsidRPr="000E5BA9" w:rsidRDefault="000E5BA9" w:rsidP="000E5BA9">
      <w:pPr>
        <w:widowControl w:val="0"/>
        <w:autoSpaceDE w:val="0"/>
        <w:autoSpaceDN w:val="0"/>
        <w:adjustRightInd w:val="0"/>
        <w:spacing w:line="239" w:lineRule="auto"/>
        <w:jc w:val="center"/>
        <w:rPr>
          <w:rFonts w:cs="Calibri"/>
          <w:b/>
          <w:bCs/>
        </w:rPr>
      </w:pPr>
      <w:r w:rsidRPr="000E5BA9">
        <w:rPr>
          <w:rFonts w:cs="Calibri"/>
          <w:b/>
          <w:bCs/>
        </w:rPr>
        <w:t>OBRAZLOŽENJE</w:t>
      </w:r>
    </w:p>
    <w:p w14:paraId="35673B72" w14:textId="77777777" w:rsidR="000E5BA9" w:rsidRPr="000E5BA9" w:rsidRDefault="000E5BA9" w:rsidP="000E5BA9">
      <w:pPr>
        <w:widowControl w:val="0"/>
        <w:autoSpaceDE w:val="0"/>
        <w:autoSpaceDN w:val="0"/>
        <w:adjustRightInd w:val="0"/>
        <w:spacing w:line="239" w:lineRule="auto"/>
        <w:jc w:val="both"/>
        <w:rPr>
          <w:rFonts w:cs="Calibri"/>
        </w:rPr>
      </w:pPr>
    </w:p>
    <w:p w14:paraId="546057BC" w14:textId="77777777" w:rsidR="000E5BA9" w:rsidRPr="000E5BA9" w:rsidRDefault="000E5BA9" w:rsidP="000E5BA9">
      <w:pPr>
        <w:widowControl w:val="0"/>
        <w:numPr>
          <w:ilvl w:val="0"/>
          <w:numId w:val="9"/>
        </w:numPr>
        <w:autoSpaceDE w:val="0"/>
        <w:autoSpaceDN w:val="0"/>
        <w:adjustRightInd w:val="0"/>
        <w:spacing w:line="239" w:lineRule="auto"/>
        <w:ind w:left="284" w:hanging="284"/>
        <w:contextualSpacing/>
        <w:jc w:val="both"/>
        <w:rPr>
          <w:rFonts w:cs="Calibri"/>
          <w:b/>
          <w:bCs/>
        </w:rPr>
      </w:pPr>
      <w:r w:rsidRPr="000E5BA9">
        <w:rPr>
          <w:rFonts w:cs="Calibri"/>
          <w:b/>
          <w:bCs/>
        </w:rPr>
        <w:t>PRAVNI TEMELJ ZA DONOŠENJE ODLUKE</w:t>
      </w:r>
    </w:p>
    <w:p w14:paraId="0F12A08A" w14:textId="77777777" w:rsidR="000E5BA9" w:rsidRPr="000E5BA9" w:rsidRDefault="000E5BA9" w:rsidP="000E5BA9">
      <w:pPr>
        <w:widowControl w:val="0"/>
        <w:autoSpaceDE w:val="0"/>
        <w:autoSpaceDN w:val="0"/>
        <w:adjustRightInd w:val="0"/>
        <w:spacing w:line="239" w:lineRule="auto"/>
        <w:ind w:left="1080"/>
        <w:contextualSpacing/>
        <w:jc w:val="both"/>
        <w:rPr>
          <w:rFonts w:cs="Calibri"/>
        </w:rPr>
      </w:pPr>
    </w:p>
    <w:p w14:paraId="6255993A" w14:textId="27CF3456" w:rsidR="000E5BA9" w:rsidRPr="000E5BA9" w:rsidRDefault="000E5BA9" w:rsidP="00C61C3E">
      <w:pPr>
        <w:widowControl w:val="0"/>
        <w:autoSpaceDE w:val="0"/>
        <w:autoSpaceDN w:val="0"/>
        <w:adjustRightInd w:val="0"/>
        <w:spacing w:line="239" w:lineRule="auto"/>
        <w:ind w:left="284"/>
        <w:contextualSpacing/>
        <w:jc w:val="both"/>
        <w:rPr>
          <w:rFonts w:cs="Calibri"/>
        </w:rPr>
      </w:pPr>
      <w:r w:rsidRPr="000E5BA9">
        <w:rPr>
          <w:rFonts w:cs="Calibri"/>
        </w:rPr>
        <w:t xml:space="preserve">Pravni temelj za donošenje </w:t>
      </w:r>
      <w:r w:rsidR="00C61C3E">
        <w:rPr>
          <w:rFonts w:cs="Calibri"/>
        </w:rPr>
        <w:t>ove</w:t>
      </w:r>
      <w:r w:rsidRPr="000E5BA9">
        <w:rPr>
          <w:rFonts w:cs="Calibri"/>
        </w:rPr>
        <w:t xml:space="preserve"> Odluke sadržan je u članku </w:t>
      </w:r>
      <w:r w:rsidR="00C61C3E" w:rsidRPr="00C61C3E">
        <w:rPr>
          <w:rFonts w:cs="Calibri"/>
        </w:rPr>
        <w:t>35. st.1.  Zakona o vlasništvu i drugim stvarnim pravima („Narodne novine“ broj 91/96, 68/98, 137/99, 22/00, 73/00, 129/00, 114/01, 79/06, 141/06, 146/08, 38/09, 153/09,143/12, 152/14, 81/15 – pročišćeni tekst i 94/17 – ispravak pročišćenog teksta</w:t>
      </w:r>
      <w:r w:rsidR="00EC1AE2">
        <w:rPr>
          <w:rFonts w:cs="Calibri"/>
        </w:rPr>
        <w:t xml:space="preserve">) i u Odluci </w:t>
      </w:r>
      <w:r w:rsidR="00EC1AE2" w:rsidRPr="005C6271">
        <w:rPr>
          <w:rFonts w:eastAsiaTheme="minorHAnsi"/>
          <w:lang w:eastAsia="en-US"/>
        </w:rPr>
        <w:t>o načinu, uvjetima i postupku raspolaganja imovinom u vlasništvu Općine Vladislavci („Službeni glasnik“ Općine Vladislavci broj 4/16</w:t>
      </w:r>
      <w:r w:rsidR="00EC1AE2">
        <w:rPr>
          <w:rFonts w:eastAsiaTheme="minorHAnsi"/>
          <w:lang w:eastAsia="en-US"/>
        </w:rPr>
        <w:t xml:space="preserve"> i 4/20</w:t>
      </w:r>
      <w:r w:rsidR="00EC1AE2" w:rsidRPr="005C6271">
        <w:rPr>
          <w:rFonts w:eastAsiaTheme="minorHAnsi"/>
          <w:lang w:eastAsia="en-US"/>
        </w:rPr>
        <w:t>)</w:t>
      </w:r>
    </w:p>
    <w:p w14:paraId="08E437AA" w14:textId="77777777" w:rsidR="000E5BA9" w:rsidRPr="000E5BA9" w:rsidRDefault="000E5BA9" w:rsidP="000E5BA9">
      <w:pPr>
        <w:widowControl w:val="0"/>
        <w:autoSpaceDE w:val="0"/>
        <w:autoSpaceDN w:val="0"/>
        <w:adjustRightInd w:val="0"/>
        <w:spacing w:line="239" w:lineRule="auto"/>
        <w:jc w:val="both"/>
        <w:rPr>
          <w:rFonts w:cs="Calibri"/>
        </w:rPr>
      </w:pPr>
    </w:p>
    <w:p w14:paraId="36383652" w14:textId="77777777" w:rsidR="000E5BA9" w:rsidRPr="000E5BA9" w:rsidRDefault="000E5BA9" w:rsidP="000E5BA9">
      <w:pPr>
        <w:numPr>
          <w:ilvl w:val="0"/>
          <w:numId w:val="9"/>
        </w:numPr>
        <w:ind w:left="284" w:hanging="284"/>
        <w:contextualSpacing/>
        <w:rPr>
          <w:rFonts w:eastAsia="Calibri"/>
          <w:b/>
          <w:bCs/>
          <w:lang w:eastAsia="en-US"/>
        </w:rPr>
      </w:pPr>
      <w:r w:rsidRPr="000E5BA9">
        <w:rPr>
          <w:rFonts w:eastAsia="Calibri"/>
          <w:b/>
          <w:bCs/>
          <w:lang w:eastAsia="en-US"/>
        </w:rPr>
        <w:t xml:space="preserve"> OSNOVNA PITANJA KOJA SE RJEŠAVAJU OVOM ODLUKOM </w:t>
      </w:r>
    </w:p>
    <w:p w14:paraId="2588BF28" w14:textId="77777777" w:rsidR="000E5BA9" w:rsidRPr="000E5BA9" w:rsidRDefault="000E5BA9" w:rsidP="000E5BA9">
      <w:pPr>
        <w:rPr>
          <w:rFonts w:eastAsia="Calibri"/>
          <w:b/>
          <w:bCs/>
          <w:lang w:eastAsia="en-US"/>
        </w:rPr>
      </w:pPr>
    </w:p>
    <w:p w14:paraId="2A33CAE5" w14:textId="5176678A" w:rsidR="000E5BA9" w:rsidRDefault="000E5BA9" w:rsidP="00BB2790">
      <w:pPr>
        <w:ind w:left="284"/>
        <w:jc w:val="both"/>
        <w:rPr>
          <w:rFonts w:eastAsia="Calibri"/>
          <w:lang w:eastAsia="en-US"/>
        </w:rPr>
      </w:pPr>
      <w:r w:rsidRPr="000E5BA9">
        <w:rPr>
          <w:rFonts w:eastAsia="Calibri"/>
          <w:lang w:eastAsia="en-US"/>
        </w:rPr>
        <w:t xml:space="preserve">Ovim </w:t>
      </w:r>
      <w:r w:rsidR="00EC1AE2">
        <w:rPr>
          <w:rFonts w:eastAsia="Calibri"/>
          <w:lang w:eastAsia="en-US"/>
        </w:rPr>
        <w:t>Odlukom se sukladno</w:t>
      </w:r>
      <w:r w:rsidR="00BB2790">
        <w:rPr>
          <w:rFonts w:eastAsia="Calibri"/>
          <w:lang w:eastAsia="en-US"/>
        </w:rPr>
        <w:t xml:space="preserve"> </w:t>
      </w:r>
      <w:r w:rsidR="00EC1AE2">
        <w:rPr>
          <w:rFonts w:eastAsia="Calibri"/>
          <w:lang w:eastAsia="en-US"/>
        </w:rPr>
        <w:t>Plan</w:t>
      </w:r>
      <w:r w:rsidR="00CF29BD">
        <w:rPr>
          <w:rFonts w:eastAsia="Calibri"/>
          <w:lang w:eastAsia="en-US"/>
        </w:rPr>
        <w:t>u</w:t>
      </w:r>
      <w:r w:rsidR="00EC1AE2" w:rsidRPr="00EC1AE2">
        <w:t xml:space="preserve"> </w:t>
      </w:r>
      <w:r w:rsidR="00EC1AE2" w:rsidRPr="00EC1AE2">
        <w:rPr>
          <w:rFonts w:eastAsia="Calibri"/>
          <w:lang w:eastAsia="en-US"/>
        </w:rPr>
        <w:t>upravljanja imovinom u vlasništvu Općine Vladislavci</w:t>
      </w:r>
      <w:r w:rsidR="00EC1AE2">
        <w:rPr>
          <w:rFonts w:eastAsia="Calibri"/>
          <w:lang w:eastAsia="en-US"/>
        </w:rPr>
        <w:t xml:space="preserve"> </w:t>
      </w:r>
      <w:r w:rsidR="00EC1AE2" w:rsidRPr="00EC1AE2">
        <w:rPr>
          <w:rFonts w:eastAsia="Calibri"/>
          <w:lang w:eastAsia="en-US"/>
        </w:rPr>
        <w:t>za 202</w:t>
      </w:r>
      <w:r w:rsidR="00A8358B">
        <w:rPr>
          <w:rFonts w:eastAsia="Calibri"/>
          <w:lang w:eastAsia="en-US"/>
        </w:rPr>
        <w:t>5</w:t>
      </w:r>
      <w:r w:rsidR="00EC1AE2" w:rsidRPr="00EC1AE2">
        <w:rPr>
          <w:rFonts w:eastAsia="Calibri"/>
          <w:lang w:eastAsia="en-US"/>
        </w:rPr>
        <w:t>. godinu</w:t>
      </w:r>
      <w:r w:rsidR="00EC1AE2">
        <w:rPr>
          <w:rFonts w:eastAsia="Calibri"/>
          <w:lang w:eastAsia="en-US"/>
        </w:rPr>
        <w:t xml:space="preserve"> („Službeni glasnik“ Općine Vladislavci  broj </w:t>
      </w:r>
      <w:r w:rsidR="00BB2790">
        <w:rPr>
          <w:rFonts w:eastAsia="Calibri"/>
          <w:lang w:eastAsia="en-US"/>
        </w:rPr>
        <w:t>1</w:t>
      </w:r>
      <w:r w:rsidR="00CF29BD">
        <w:rPr>
          <w:rFonts w:eastAsia="Calibri"/>
          <w:lang w:eastAsia="en-US"/>
        </w:rPr>
        <w:t>2</w:t>
      </w:r>
      <w:r w:rsidR="00BB2790">
        <w:rPr>
          <w:rFonts w:eastAsia="Calibri"/>
          <w:lang w:eastAsia="en-US"/>
        </w:rPr>
        <w:t>/2</w:t>
      </w:r>
      <w:r w:rsidR="00A8358B">
        <w:rPr>
          <w:rFonts w:eastAsia="Calibri"/>
          <w:lang w:eastAsia="en-US"/>
        </w:rPr>
        <w:t>4</w:t>
      </w:r>
      <w:r w:rsidR="00BB2790">
        <w:rPr>
          <w:rFonts w:eastAsia="Calibri"/>
          <w:lang w:eastAsia="en-US"/>
        </w:rPr>
        <w:t xml:space="preserve">) pokreće postupak raspisivanja javnog natječaja za </w:t>
      </w:r>
      <w:r w:rsidR="00BB2790" w:rsidRPr="00BB2790">
        <w:rPr>
          <w:rFonts w:eastAsia="Calibri"/>
          <w:lang w:eastAsia="en-US"/>
        </w:rPr>
        <w:t>prodaju nekretnina  u vlasništvu Općine Vladislavci</w:t>
      </w:r>
      <w:r w:rsidR="00BB2790">
        <w:rPr>
          <w:rFonts w:eastAsia="Calibri"/>
          <w:lang w:eastAsia="en-US"/>
        </w:rPr>
        <w:t xml:space="preserve"> a za koje je Planom upravljanja imovinom u vlasništvu Općine Vladislavci za 202</w:t>
      </w:r>
      <w:r w:rsidR="00A8358B">
        <w:rPr>
          <w:rFonts w:eastAsia="Calibri"/>
          <w:lang w:eastAsia="en-US"/>
        </w:rPr>
        <w:t>5</w:t>
      </w:r>
      <w:r w:rsidR="00BB2790">
        <w:rPr>
          <w:rFonts w:eastAsia="Calibri"/>
          <w:lang w:eastAsia="en-US"/>
        </w:rPr>
        <w:t>. godin</w:t>
      </w:r>
      <w:r w:rsidR="00272906">
        <w:rPr>
          <w:rFonts w:eastAsia="Calibri"/>
          <w:lang w:eastAsia="en-US"/>
        </w:rPr>
        <w:t>u</w:t>
      </w:r>
      <w:r w:rsidR="00BB2790">
        <w:rPr>
          <w:rFonts w:eastAsia="Calibri"/>
          <w:lang w:eastAsia="en-US"/>
        </w:rPr>
        <w:t xml:space="preserve"> predviđeno raspisivanje javnog natječaja za prodaju</w:t>
      </w:r>
      <w:r w:rsidR="003067DC">
        <w:rPr>
          <w:rFonts w:eastAsia="Calibri"/>
          <w:lang w:eastAsia="en-US"/>
        </w:rPr>
        <w:t xml:space="preserve"> </w:t>
      </w:r>
      <w:r w:rsidR="00BB2790">
        <w:rPr>
          <w:rFonts w:eastAsia="Calibri"/>
          <w:lang w:eastAsia="en-US"/>
        </w:rPr>
        <w:t>sukladno izrađen</w:t>
      </w:r>
      <w:r w:rsidR="00272906">
        <w:rPr>
          <w:rFonts w:eastAsia="Calibri"/>
          <w:lang w:eastAsia="en-US"/>
        </w:rPr>
        <w:t>o</w:t>
      </w:r>
      <w:r w:rsidR="00BB2790">
        <w:rPr>
          <w:rFonts w:eastAsia="Calibri"/>
          <w:lang w:eastAsia="en-US"/>
        </w:rPr>
        <w:t>m procjemben</w:t>
      </w:r>
      <w:r w:rsidR="00272906">
        <w:rPr>
          <w:rFonts w:eastAsia="Calibri"/>
          <w:lang w:eastAsia="en-US"/>
        </w:rPr>
        <w:t>o</w:t>
      </w:r>
      <w:r w:rsidR="00BB2790">
        <w:rPr>
          <w:rFonts w:eastAsia="Calibri"/>
          <w:lang w:eastAsia="en-US"/>
        </w:rPr>
        <w:t>m elaborat</w:t>
      </w:r>
      <w:r w:rsidR="00272906">
        <w:rPr>
          <w:rFonts w:eastAsia="Calibri"/>
          <w:lang w:eastAsia="en-US"/>
        </w:rPr>
        <w:t>u</w:t>
      </w:r>
      <w:r w:rsidR="00BB2790">
        <w:rPr>
          <w:rFonts w:eastAsia="Calibri"/>
          <w:lang w:eastAsia="en-US"/>
        </w:rPr>
        <w:t xml:space="preserve"> po utvrđenim tržišnim vrijednostima nekretnina a sve sukladno odredbi Zakona o vlasništvu i drugim stvarnim pravima kojom je propisano da se raspolaganje nekretninama u vlasništvu jedinica lokalne samouprave </w:t>
      </w:r>
      <w:r w:rsidR="003067DC">
        <w:rPr>
          <w:rFonts w:eastAsia="Calibri"/>
          <w:lang w:eastAsia="en-US"/>
        </w:rPr>
        <w:t>nekretnine mogu otuđiti ili njome na drugi način raspolagati  samo na osnovi  javnog natječaja i uz naknadu utvrđenu po tržišnoj cijeni, ako zakonom nije drugačije određeno.</w:t>
      </w:r>
    </w:p>
    <w:p w14:paraId="6A654CBC" w14:textId="4A897B62" w:rsidR="00F00D04" w:rsidRPr="000E5BA9" w:rsidRDefault="00F00D04" w:rsidP="00BB2790">
      <w:pPr>
        <w:ind w:left="284"/>
        <w:jc w:val="both"/>
        <w:rPr>
          <w:rFonts w:eastAsia="Calibri"/>
          <w:lang w:eastAsia="en-US"/>
        </w:rPr>
      </w:pPr>
      <w:r>
        <w:rPr>
          <w:rFonts w:eastAsia="Calibri"/>
          <w:lang w:eastAsia="en-US"/>
        </w:rPr>
        <w:t>Za katastarsk</w:t>
      </w:r>
      <w:r w:rsidR="00BA4E67">
        <w:rPr>
          <w:rFonts w:eastAsia="Calibri"/>
          <w:lang w:eastAsia="en-US"/>
        </w:rPr>
        <w:t>e</w:t>
      </w:r>
      <w:r>
        <w:rPr>
          <w:rFonts w:eastAsia="Calibri"/>
          <w:lang w:eastAsia="en-US"/>
        </w:rPr>
        <w:t xml:space="preserve"> čestic</w:t>
      </w:r>
      <w:r w:rsidR="00BA4E67">
        <w:rPr>
          <w:rFonts w:eastAsia="Calibri"/>
          <w:lang w:eastAsia="en-US"/>
        </w:rPr>
        <w:t>e</w:t>
      </w:r>
      <w:r>
        <w:rPr>
          <w:rFonts w:eastAsia="Calibri"/>
          <w:lang w:eastAsia="en-US"/>
        </w:rPr>
        <w:t xml:space="preserve"> koj</w:t>
      </w:r>
      <w:r w:rsidR="00BA4E67">
        <w:rPr>
          <w:rFonts w:eastAsia="Calibri"/>
          <w:lang w:eastAsia="en-US"/>
        </w:rPr>
        <w:t>e</w:t>
      </w:r>
      <w:r>
        <w:rPr>
          <w:rFonts w:eastAsia="Calibri"/>
          <w:lang w:eastAsia="en-US"/>
        </w:rPr>
        <w:t xml:space="preserve"> </w:t>
      </w:r>
      <w:r w:rsidR="00BA4E67">
        <w:rPr>
          <w:rFonts w:eastAsia="Calibri"/>
          <w:lang w:eastAsia="en-US"/>
        </w:rPr>
        <w:t>su</w:t>
      </w:r>
      <w:r>
        <w:rPr>
          <w:rFonts w:eastAsia="Calibri"/>
          <w:lang w:eastAsia="en-US"/>
        </w:rPr>
        <w:t xml:space="preserve"> predmet ove Odluke izrađen</w:t>
      </w:r>
      <w:r w:rsidR="00CF29BD">
        <w:rPr>
          <w:rFonts w:eastAsia="Calibri"/>
          <w:lang w:eastAsia="en-US"/>
        </w:rPr>
        <w:t xml:space="preserve"> je</w:t>
      </w:r>
      <w:r w:rsidR="00BA4E67">
        <w:rPr>
          <w:rFonts w:eastAsia="Calibri"/>
          <w:lang w:eastAsia="en-US"/>
        </w:rPr>
        <w:t xml:space="preserve"> </w:t>
      </w:r>
      <w:r>
        <w:rPr>
          <w:rFonts w:eastAsia="Calibri"/>
          <w:lang w:eastAsia="en-US"/>
        </w:rPr>
        <w:t>Procjembeni elaborat o tržišnoj vrijednosti nekretnin</w:t>
      </w:r>
      <w:r w:rsidR="00272906">
        <w:rPr>
          <w:rFonts w:eastAsia="Calibri"/>
          <w:lang w:eastAsia="en-US"/>
        </w:rPr>
        <w:t>e</w:t>
      </w:r>
      <w:r>
        <w:rPr>
          <w:rFonts w:eastAsia="Calibri"/>
          <w:lang w:eastAsia="en-US"/>
        </w:rPr>
        <w:t xml:space="preserve"> te </w:t>
      </w:r>
      <w:r w:rsidR="00CF29BD">
        <w:rPr>
          <w:rFonts w:eastAsia="Calibri"/>
          <w:lang w:eastAsia="en-US"/>
        </w:rPr>
        <w:t>je</w:t>
      </w:r>
      <w:r>
        <w:rPr>
          <w:rFonts w:eastAsia="Calibri"/>
          <w:lang w:eastAsia="en-US"/>
        </w:rPr>
        <w:t xml:space="preserve"> na ist</w:t>
      </w:r>
      <w:r w:rsidR="00CF29BD">
        <w:rPr>
          <w:rFonts w:eastAsia="Calibri"/>
          <w:lang w:eastAsia="en-US"/>
        </w:rPr>
        <w:t>o</w:t>
      </w:r>
      <w:r>
        <w:rPr>
          <w:rFonts w:eastAsia="Calibri"/>
          <w:lang w:eastAsia="en-US"/>
        </w:rPr>
        <w:t xml:space="preserve"> ishođen</w:t>
      </w:r>
      <w:r w:rsidR="00BA4E67">
        <w:rPr>
          <w:rFonts w:eastAsia="Calibri"/>
          <w:lang w:eastAsia="en-US"/>
        </w:rPr>
        <w:t>a</w:t>
      </w:r>
      <w:r>
        <w:rPr>
          <w:rFonts w:eastAsia="Calibri"/>
          <w:lang w:eastAsia="en-US"/>
        </w:rPr>
        <w:t xml:space="preserve"> pozitivn</w:t>
      </w:r>
      <w:r w:rsidR="00CF29BD">
        <w:rPr>
          <w:rFonts w:eastAsia="Calibri"/>
          <w:lang w:eastAsia="en-US"/>
        </w:rPr>
        <w:t>o</w:t>
      </w:r>
      <w:r>
        <w:rPr>
          <w:rFonts w:eastAsia="Calibri"/>
          <w:lang w:eastAsia="en-US"/>
        </w:rPr>
        <w:t xml:space="preserve"> mišljenj</w:t>
      </w:r>
      <w:r w:rsidR="00CF29BD">
        <w:rPr>
          <w:rFonts w:eastAsia="Calibri"/>
          <w:lang w:eastAsia="en-US"/>
        </w:rPr>
        <w:t>e</w:t>
      </w:r>
      <w:r>
        <w:rPr>
          <w:rFonts w:eastAsia="Calibri"/>
          <w:lang w:eastAsia="en-US"/>
        </w:rPr>
        <w:t xml:space="preserve"> Procjeniteljskog povjerenstva za procjenu vrijednosti nekretnina na području Osječko-baranjske županije.</w:t>
      </w:r>
    </w:p>
    <w:p w14:paraId="1FFB750E" w14:textId="77777777" w:rsidR="000E5BA9" w:rsidRPr="000E5BA9" w:rsidRDefault="000E5BA9" w:rsidP="00BB2790">
      <w:pPr>
        <w:ind w:left="344"/>
        <w:jc w:val="both"/>
        <w:rPr>
          <w:rFonts w:eastAsia="Calibri"/>
          <w:lang w:eastAsia="en-US"/>
        </w:rPr>
      </w:pPr>
    </w:p>
    <w:p w14:paraId="0CC666F7" w14:textId="75F36476" w:rsidR="000E5BA9" w:rsidRPr="000E5BA9" w:rsidRDefault="000E5BA9" w:rsidP="00BB2790">
      <w:pPr>
        <w:ind w:left="344"/>
        <w:jc w:val="both"/>
        <w:rPr>
          <w:rFonts w:eastAsia="Calibri"/>
          <w:lang w:eastAsia="en-US"/>
        </w:rPr>
      </w:pPr>
      <w:r w:rsidRPr="000E5BA9">
        <w:rPr>
          <w:rFonts w:eastAsia="Calibri"/>
          <w:lang w:eastAsia="en-US"/>
        </w:rPr>
        <w:t>Za izvršenje ove Odluke</w:t>
      </w:r>
      <w:r w:rsidR="00EC1AE2">
        <w:rPr>
          <w:rFonts w:eastAsia="Calibri"/>
          <w:lang w:eastAsia="en-US"/>
        </w:rPr>
        <w:t xml:space="preserve"> osigurana su</w:t>
      </w:r>
      <w:r w:rsidRPr="000E5BA9">
        <w:rPr>
          <w:rFonts w:eastAsia="Calibri"/>
          <w:lang w:eastAsia="en-US"/>
        </w:rPr>
        <w:t xml:space="preserve"> sredstva u Proračunu Općine Vladislavci.</w:t>
      </w:r>
    </w:p>
    <w:p w14:paraId="3268D325" w14:textId="77777777" w:rsidR="000E5BA9" w:rsidRPr="000E5BA9" w:rsidRDefault="000E5BA9" w:rsidP="000E5BA9">
      <w:pPr>
        <w:rPr>
          <w:rFonts w:eastAsia="Calibri"/>
          <w:b/>
          <w:bCs/>
          <w:lang w:eastAsia="en-US"/>
        </w:rPr>
      </w:pPr>
    </w:p>
    <w:p w14:paraId="7A78FBDE" w14:textId="77777777" w:rsidR="000E5BA9" w:rsidRPr="000E5BA9" w:rsidRDefault="000E5BA9" w:rsidP="000E5BA9">
      <w:pPr>
        <w:widowControl w:val="0"/>
        <w:autoSpaceDE w:val="0"/>
        <w:autoSpaceDN w:val="0"/>
        <w:adjustRightInd w:val="0"/>
        <w:spacing w:line="239" w:lineRule="auto"/>
        <w:jc w:val="both"/>
        <w:rPr>
          <w:rFonts w:cs="Calibri"/>
        </w:rPr>
      </w:pPr>
    </w:p>
    <w:p w14:paraId="0E637427" w14:textId="77777777" w:rsidR="000E5BA9" w:rsidRPr="000E5BA9" w:rsidRDefault="000E5BA9" w:rsidP="000E5BA9">
      <w:pPr>
        <w:widowControl w:val="0"/>
        <w:autoSpaceDE w:val="0"/>
        <w:autoSpaceDN w:val="0"/>
        <w:adjustRightInd w:val="0"/>
        <w:spacing w:line="239" w:lineRule="auto"/>
        <w:jc w:val="both"/>
        <w:rPr>
          <w:rFonts w:cs="Calibri"/>
        </w:rPr>
      </w:pPr>
    </w:p>
    <w:p w14:paraId="186BC36D" w14:textId="77777777" w:rsidR="000E5BA9" w:rsidRPr="000E5BA9" w:rsidRDefault="000E5BA9" w:rsidP="000E5BA9">
      <w:pPr>
        <w:widowControl w:val="0"/>
        <w:autoSpaceDE w:val="0"/>
        <w:autoSpaceDN w:val="0"/>
        <w:adjustRightInd w:val="0"/>
        <w:spacing w:line="239" w:lineRule="auto"/>
        <w:jc w:val="both"/>
        <w:rPr>
          <w:rFonts w:cs="Calibri"/>
        </w:rPr>
      </w:pPr>
    </w:p>
    <w:p w14:paraId="7934FC78" w14:textId="77777777" w:rsidR="000E5BA9" w:rsidRPr="000E5BA9" w:rsidRDefault="000E5BA9" w:rsidP="000E5BA9">
      <w:pPr>
        <w:widowControl w:val="0"/>
        <w:autoSpaceDE w:val="0"/>
        <w:autoSpaceDN w:val="0"/>
        <w:adjustRightInd w:val="0"/>
        <w:spacing w:line="239" w:lineRule="auto"/>
        <w:jc w:val="both"/>
        <w:rPr>
          <w:rFonts w:cs="Calibri"/>
        </w:rPr>
      </w:pPr>
    </w:p>
    <w:p w14:paraId="00C67990" w14:textId="77777777" w:rsidR="000E5BA9" w:rsidRPr="000E5BA9" w:rsidRDefault="000E5BA9" w:rsidP="000E5BA9">
      <w:pPr>
        <w:widowControl w:val="0"/>
        <w:autoSpaceDE w:val="0"/>
        <w:autoSpaceDN w:val="0"/>
        <w:adjustRightInd w:val="0"/>
        <w:spacing w:line="239" w:lineRule="auto"/>
        <w:jc w:val="both"/>
        <w:rPr>
          <w:rFonts w:cs="Calibri"/>
        </w:rPr>
      </w:pPr>
    </w:p>
    <w:p w14:paraId="5932476D" w14:textId="77777777" w:rsidR="000E5BA9" w:rsidRPr="000E5BA9" w:rsidRDefault="000E5BA9" w:rsidP="000E5BA9">
      <w:pPr>
        <w:widowControl w:val="0"/>
        <w:autoSpaceDE w:val="0"/>
        <w:autoSpaceDN w:val="0"/>
        <w:adjustRightInd w:val="0"/>
        <w:spacing w:line="239" w:lineRule="auto"/>
        <w:jc w:val="both"/>
        <w:rPr>
          <w:rFonts w:cs="Calibri"/>
        </w:rPr>
      </w:pPr>
    </w:p>
    <w:p w14:paraId="0F45A35A" w14:textId="77777777" w:rsidR="000E5BA9" w:rsidRDefault="000E5BA9" w:rsidP="005C6271">
      <w:pPr>
        <w:spacing w:after="160" w:line="259" w:lineRule="auto"/>
        <w:jc w:val="both"/>
      </w:pPr>
    </w:p>
    <w:p w14:paraId="5BCEC83D" w14:textId="77777777" w:rsidR="000E5BA9" w:rsidRDefault="000E5BA9" w:rsidP="005C6271">
      <w:pPr>
        <w:spacing w:after="160" w:line="259" w:lineRule="auto"/>
        <w:jc w:val="both"/>
      </w:pPr>
    </w:p>
    <w:p w14:paraId="30A972AB" w14:textId="77777777" w:rsidR="000E5BA9" w:rsidRDefault="000E5BA9" w:rsidP="005C6271">
      <w:pPr>
        <w:spacing w:after="160" w:line="259" w:lineRule="auto"/>
        <w:jc w:val="both"/>
      </w:pPr>
    </w:p>
    <w:p w14:paraId="0811802B" w14:textId="77777777" w:rsidR="000E5BA9" w:rsidRDefault="000E5BA9" w:rsidP="005C6271">
      <w:pPr>
        <w:spacing w:after="160" w:line="259" w:lineRule="auto"/>
        <w:jc w:val="both"/>
      </w:pPr>
    </w:p>
    <w:p w14:paraId="07F49673" w14:textId="77777777" w:rsidR="000E5BA9" w:rsidRDefault="000E5BA9" w:rsidP="005C6271">
      <w:pPr>
        <w:spacing w:after="160" w:line="259" w:lineRule="auto"/>
        <w:jc w:val="both"/>
      </w:pPr>
    </w:p>
    <w:p w14:paraId="233ADCA6" w14:textId="77777777" w:rsidR="000E5BA9" w:rsidRDefault="000E5BA9" w:rsidP="005C6271">
      <w:pPr>
        <w:spacing w:after="160" w:line="259" w:lineRule="auto"/>
        <w:jc w:val="both"/>
      </w:pPr>
    </w:p>
    <w:p w14:paraId="4F1D581E" w14:textId="77777777" w:rsidR="000E5BA9" w:rsidRDefault="000E5BA9" w:rsidP="005C6271">
      <w:pPr>
        <w:spacing w:after="160" w:line="259" w:lineRule="auto"/>
        <w:jc w:val="both"/>
      </w:pPr>
    </w:p>
    <w:p w14:paraId="75AA5BC2" w14:textId="77777777" w:rsidR="000E5BA9" w:rsidRDefault="000E5BA9" w:rsidP="005C6271">
      <w:pPr>
        <w:spacing w:after="160" w:line="259" w:lineRule="auto"/>
        <w:jc w:val="both"/>
      </w:pPr>
    </w:p>
    <w:p w14:paraId="429EFDE4" w14:textId="77777777" w:rsidR="000E5BA9" w:rsidRDefault="000E5BA9" w:rsidP="005C6271">
      <w:pPr>
        <w:spacing w:after="160" w:line="259" w:lineRule="auto"/>
        <w:jc w:val="both"/>
      </w:pPr>
    </w:p>
    <w:p w14:paraId="6A959217" w14:textId="77777777" w:rsidR="000E5BA9" w:rsidRDefault="000E5BA9" w:rsidP="005C6271">
      <w:pPr>
        <w:spacing w:after="160" w:line="259" w:lineRule="auto"/>
        <w:jc w:val="both"/>
      </w:pPr>
    </w:p>
    <w:p w14:paraId="68364EAB" w14:textId="77777777" w:rsidR="000E5BA9" w:rsidRDefault="000E5BA9" w:rsidP="005C6271">
      <w:pPr>
        <w:spacing w:after="160" w:line="259" w:lineRule="auto"/>
        <w:jc w:val="both"/>
      </w:pPr>
    </w:p>
    <w:p w14:paraId="4AED7B71" w14:textId="77777777" w:rsidR="000E5BA9" w:rsidRDefault="000E5BA9" w:rsidP="005C6271">
      <w:pPr>
        <w:spacing w:after="160" w:line="259" w:lineRule="auto"/>
        <w:jc w:val="both"/>
      </w:pPr>
    </w:p>
    <w:p w14:paraId="43F0A2A7" w14:textId="5CB6C042" w:rsidR="005C6271" w:rsidRPr="005C6271" w:rsidRDefault="005C6271" w:rsidP="005C6271">
      <w:pPr>
        <w:spacing w:after="160" w:line="259" w:lineRule="auto"/>
        <w:jc w:val="both"/>
        <w:rPr>
          <w:rFonts w:eastAsiaTheme="minorHAnsi"/>
          <w:lang w:eastAsia="en-US"/>
        </w:rPr>
      </w:pPr>
      <w:r>
        <w:rPr>
          <w:rFonts w:eastAsiaTheme="minorHAnsi"/>
          <w:lang w:eastAsia="en-US"/>
        </w:rPr>
        <w:lastRenderedPageBreak/>
        <w:t xml:space="preserve">Na temelju </w:t>
      </w:r>
      <w:bookmarkStart w:id="4" w:name="_Hlk98831987"/>
      <w:r w:rsidRPr="005C6271">
        <w:rPr>
          <w:rFonts w:eastAsiaTheme="minorHAnsi"/>
          <w:lang w:eastAsia="en-US"/>
        </w:rPr>
        <w:t>članka 35. st.</w:t>
      </w:r>
      <w:r w:rsidR="00652581">
        <w:rPr>
          <w:rFonts w:eastAsiaTheme="minorHAnsi"/>
          <w:lang w:eastAsia="en-US"/>
        </w:rPr>
        <w:t xml:space="preserve">1. </w:t>
      </w:r>
      <w:r w:rsidRPr="005C6271">
        <w:rPr>
          <w:rFonts w:eastAsiaTheme="minorHAnsi"/>
          <w:lang w:eastAsia="en-US"/>
        </w:rPr>
        <w:t xml:space="preserve"> Zakona o vlasništvu i drugim stvarnim pravima („Narodne novine“ broj 91/96, 68/98, 137/99, 22/00, 73/00, 129/00, 114/01, 79/06, 141/06, 146/08, 38/09, 153/09,143/12, 152/14, 81/15 – pročišćeni tekst i 94/17 – ispravak pročišćenog teksta</w:t>
      </w:r>
      <w:bookmarkEnd w:id="4"/>
      <w:r w:rsidRPr="005C6271">
        <w:rPr>
          <w:rFonts w:eastAsiaTheme="minorHAnsi"/>
          <w:lang w:eastAsia="en-US"/>
        </w:rPr>
        <w:t>) i članka 48. st. 1. točka 5. Zakona o lokalnoj i područnoj (regionalnoj) samoupravi („Narodne novine“ broj 33/01,60/01, 129/05, 109/07, 125/08, 36/09, 36/09, 150/11, 144/12, 19/13, 137/15, 123/17, 98/19</w:t>
      </w:r>
      <w:r w:rsidR="003A18F7">
        <w:rPr>
          <w:rFonts w:eastAsiaTheme="minorHAnsi"/>
          <w:lang w:eastAsia="en-US"/>
        </w:rPr>
        <w:t xml:space="preserve"> i 144/20</w:t>
      </w:r>
      <w:r w:rsidRPr="005C6271">
        <w:rPr>
          <w:rFonts w:eastAsiaTheme="minorHAnsi"/>
          <w:lang w:eastAsia="en-US"/>
        </w:rPr>
        <w:t>)</w:t>
      </w:r>
      <w:r>
        <w:rPr>
          <w:rFonts w:eastAsiaTheme="minorHAnsi"/>
          <w:lang w:eastAsia="en-US"/>
        </w:rPr>
        <w:t xml:space="preserve"> i </w:t>
      </w:r>
      <w:r w:rsidRPr="005C6271">
        <w:rPr>
          <w:rFonts w:eastAsiaTheme="minorHAnsi"/>
          <w:lang w:eastAsia="en-US"/>
        </w:rPr>
        <w:t xml:space="preserve">članka 6. Odluke </w:t>
      </w:r>
      <w:bookmarkStart w:id="5" w:name="_Hlk98841803"/>
      <w:r w:rsidRPr="005C6271">
        <w:rPr>
          <w:rFonts w:eastAsiaTheme="minorHAnsi"/>
          <w:lang w:eastAsia="en-US"/>
        </w:rPr>
        <w:t>o načinu, uvjetima i postupku raspolaganja imovinom u vlasništvu Općine Vladislavci („Službeni glasnik“ Općine Vladislavci broj 4/16</w:t>
      </w:r>
      <w:r>
        <w:rPr>
          <w:rFonts w:eastAsiaTheme="minorHAnsi"/>
          <w:lang w:eastAsia="en-US"/>
        </w:rPr>
        <w:t xml:space="preserve"> i </w:t>
      </w:r>
      <w:r w:rsidR="00751608">
        <w:rPr>
          <w:rFonts w:eastAsiaTheme="minorHAnsi"/>
          <w:lang w:eastAsia="en-US"/>
        </w:rPr>
        <w:t>4</w:t>
      </w:r>
      <w:r>
        <w:rPr>
          <w:rFonts w:eastAsiaTheme="minorHAnsi"/>
          <w:lang w:eastAsia="en-US"/>
        </w:rPr>
        <w:t>/20</w:t>
      </w:r>
      <w:r w:rsidRPr="005C6271">
        <w:rPr>
          <w:rFonts w:eastAsiaTheme="minorHAnsi"/>
          <w:lang w:eastAsia="en-US"/>
        </w:rPr>
        <w:t xml:space="preserve">) </w:t>
      </w:r>
      <w:bookmarkEnd w:id="5"/>
      <w:r w:rsidRPr="005C6271">
        <w:rPr>
          <w:rFonts w:eastAsiaTheme="minorHAnsi"/>
          <w:lang w:eastAsia="en-US"/>
        </w:rPr>
        <w:t>te članka 30. Statuta Općine Vladislavci („Službeni glasnik“ Općine Vladislavci broj 3/13, 3/17</w:t>
      </w:r>
      <w:r>
        <w:rPr>
          <w:rFonts w:eastAsiaTheme="minorHAnsi"/>
          <w:lang w:eastAsia="en-US"/>
        </w:rPr>
        <w:t xml:space="preserve">, </w:t>
      </w:r>
      <w:r w:rsidRPr="005C6271">
        <w:rPr>
          <w:rFonts w:eastAsiaTheme="minorHAnsi"/>
          <w:lang w:eastAsia="en-US"/>
        </w:rPr>
        <w:t>2/18</w:t>
      </w:r>
      <w:r>
        <w:rPr>
          <w:rFonts w:eastAsiaTheme="minorHAnsi"/>
          <w:lang w:eastAsia="en-US"/>
        </w:rPr>
        <w:t>, 4/20</w:t>
      </w:r>
      <w:r w:rsidR="003A18F7">
        <w:rPr>
          <w:rFonts w:eastAsiaTheme="minorHAnsi"/>
          <w:lang w:eastAsia="en-US"/>
        </w:rPr>
        <w:t>,</w:t>
      </w:r>
      <w:r w:rsidR="003D467F">
        <w:rPr>
          <w:rFonts w:eastAsiaTheme="minorHAnsi"/>
          <w:lang w:eastAsia="en-US"/>
        </w:rPr>
        <w:t xml:space="preserve"> 5/20 – pročišćeni tekst,</w:t>
      </w:r>
      <w:r w:rsidR="003A18F7">
        <w:rPr>
          <w:rFonts w:eastAsiaTheme="minorHAnsi"/>
          <w:lang w:eastAsia="en-US"/>
        </w:rPr>
        <w:t xml:space="preserve"> </w:t>
      </w:r>
      <w:r w:rsidR="003A18F7" w:rsidRPr="003A18F7">
        <w:rPr>
          <w:rFonts w:eastAsiaTheme="minorHAnsi"/>
          <w:lang w:eastAsia="en-US"/>
        </w:rPr>
        <w:t>8/20</w:t>
      </w:r>
      <w:r w:rsidR="003D467F">
        <w:rPr>
          <w:rFonts w:eastAsiaTheme="minorHAnsi"/>
          <w:lang w:eastAsia="en-US"/>
        </w:rPr>
        <w:t xml:space="preserve">, </w:t>
      </w:r>
      <w:r w:rsidR="003A18F7" w:rsidRPr="003A18F7">
        <w:rPr>
          <w:rFonts w:eastAsiaTheme="minorHAnsi"/>
          <w:lang w:eastAsia="en-US"/>
        </w:rPr>
        <w:t>2/21</w:t>
      </w:r>
      <w:r w:rsidR="003D467F">
        <w:rPr>
          <w:rFonts w:eastAsiaTheme="minorHAnsi"/>
          <w:lang w:eastAsia="en-US"/>
        </w:rPr>
        <w:t xml:space="preserve"> i 3/21 – pročišćeni tekst</w:t>
      </w:r>
      <w:r w:rsidRPr="005C6271">
        <w:rPr>
          <w:rFonts w:eastAsiaTheme="minorHAnsi"/>
          <w:lang w:eastAsia="en-US"/>
        </w:rPr>
        <w:t xml:space="preserve">), Općinsko vijeće  Općine Vladislavci na svojoj </w:t>
      </w:r>
      <w:r w:rsidR="00241A8F">
        <w:rPr>
          <w:rFonts w:eastAsiaTheme="minorHAnsi"/>
          <w:lang w:eastAsia="en-US"/>
        </w:rPr>
        <w:t>5</w:t>
      </w:r>
      <w:r w:rsidRPr="005C6271">
        <w:rPr>
          <w:rFonts w:eastAsiaTheme="minorHAnsi"/>
          <w:lang w:eastAsia="en-US"/>
        </w:rPr>
        <w:t xml:space="preserve">. sjednici održanoj dana </w:t>
      </w:r>
      <w:r w:rsidR="00DF380B">
        <w:rPr>
          <w:rFonts w:eastAsiaTheme="minorHAnsi"/>
          <w:lang w:eastAsia="en-US"/>
        </w:rPr>
        <w:t>_______</w:t>
      </w:r>
      <w:r w:rsidRPr="005C6271">
        <w:rPr>
          <w:rFonts w:eastAsiaTheme="minorHAnsi"/>
          <w:lang w:eastAsia="en-US"/>
        </w:rPr>
        <w:t xml:space="preserve">  202</w:t>
      </w:r>
      <w:r w:rsidR="00A8358B">
        <w:rPr>
          <w:rFonts w:eastAsiaTheme="minorHAnsi"/>
          <w:lang w:eastAsia="en-US"/>
        </w:rPr>
        <w:t>5</w:t>
      </w:r>
      <w:r w:rsidRPr="005C6271">
        <w:rPr>
          <w:rFonts w:eastAsiaTheme="minorHAnsi"/>
          <w:lang w:eastAsia="en-US"/>
        </w:rPr>
        <w:t>. godine  donosi</w:t>
      </w:r>
    </w:p>
    <w:p w14:paraId="019CA887" w14:textId="77777777" w:rsidR="005C6271" w:rsidRPr="005C6271" w:rsidRDefault="005C6271" w:rsidP="005C6271">
      <w:pPr>
        <w:spacing w:after="160" w:line="259" w:lineRule="auto"/>
        <w:jc w:val="center"/>
        <w:rPr>
          <w:rFonts w:eastAsiaTheme="minorHAnsi"/>
          <w:b/>
          <w:bCs/>
          <w:lang w:eastAsia="en-US"/>
        </w:rPr>
      </w:pPr>
      <w:r w:rsidRPr="005C6271">
        <w:rPr>
          <w:rFonts w:eastAsiaTheme="minorHAnsi"/>
          <w:b/>
          <w:bCs/>
          <w:lang w:eastAsia="en-US"/>
        </w:rPr>
        <w:t xml:space="preserve">ODLUKU </w:t>
      </w:r>
    </w:p>
    <w:p w14:paraId="1E8FB130" w14:textId="0C546BFE" w:rsidR="005C6271" w:rsidRPr="005C6271" w:rsidRDefault="005C6271" w:rsidP="00F143AC">
      <w:pPr>
        <w:spacing w:after="160" w:line="259" w:lineRule="auto"/>
        <w:jc w:val="center"/>
        <w:rPr>
          <w:rFonts w:eastAsiaTheme="minorHAnsi"/>
          <w:b/>
          <w:bCs/>
          <w:lang w:eastAsia="en-US"/>
        </w:rPr>
      </w:pPr>
      <w:bookmarkStart w:id="6" w:name="_Hlk40090217"/>
      <w:r w:rsidRPr="005C6271">
        <w:rPr>
          <w:rFonts w:eastAsiaTheme="minorHAnsi"/>
          <w:b/>
          <w:bCs/>
          <w:lang w:eastAsia="en-US"/>
        </w:rPr>
        <w:t xml:space="preserve">o </w:t>
      </w:r>
      <w:r w:rsidR="002600D7">
        <w:rPr>
          <w:rFonts w:eastAsiaTheme="minorHAnsi"/>
          <w:b/>
          <w:bCs/>
          <w:lang w:eastAsia="en-US"/>
        </w:rPr>
        <w:t xml:space="preserve">raspisivanju javnog natječaja za </w:t>
      </w:r>
      <w:bookmarkStart w:id="7" w:name="_Hlk98842021"/>
      <w:r w:rsidRPr="005C6271">
        <w:rPr>
          <w:rFonts w:eastAsiaTheme="minorHAnsi"/>
          <w:b/>
          <w:bCs/>
          <w:lang w:eastAsia="en-US"/>
        </w:rPr>
        <w:t>prodaj</w:t>
      </w:r>
      <w:r w:rsidR="002600D7">
        <w:rPr>
          <w:rFonts w:eastAsiaTheme="minorHAnsi"/>
          <w:b/>
          <w:bCs/>
          <w:lang w:eastAsia="en-US"/>
        </w:rPr>
        <w:t>u</w:t>
      </w:r>
      <w:r w:rsidRPr="005C6271">
        <w:rPr>
          <w:rFonts w:eastAsiaTheme="minorHAnsi"/>
          <w:b/>
          <w:bCs/>
          <w:lang w:eastAsia="en-US"/>
        </w:rPr>
        <w:t xml:space="preserve"> </w:t>
      </w:r>
      <w:r w:rsidR="00DF380B">
        <w:rPr>
          <w:rFonts w:eastAsiaTheme="minorHAnsi"/>
          <w:b/>
          <w:bCs/>
          <w:lang w:eastAsia="en-US"/>
        </w:rPr>
        <w:t>nekretnin</w:t>
      </w:r>
      <w:r w:rsidR="00BA4E67">
        <w:rPr>
          <w:rFonts w:eastAsiaTheme="minorHAnsi"/>
          <w:b/>
          <w:bCs/>
          <w:lang w:eastAsia="en-US"/>
        </w:rPr>
        <w:t>a</w:t>
      </w:r>
      <w:r w:rsidR="00B366F8">
        <w:rPr>
          <w:rFonts w:eastAsiaTheme="minorHAnsi"/>
          <w:b/>
          <w:bCs/>
          <w:lang w:eastAsia="en-US"/>
        </w:rPr>
        <w:t xml:space="preserve"> </w:t>
      </w:r>
      <w:r w:rsidRPr="005C6271">
        <w:rPr>
          <w:rFonts w:eastAsiaTheme="minorHAnsi"/>
          <w:b/>
          <w:bCs/>
          <w:lang w:eastAsia="en-US"/>
        </w:rPr>
        <w:t xml:space="preserve"> u vlasništvu Općine Vladislavci</w:t>
      </w:r>
      <w:bookmarkEnd w:id="6"/>
      <w:bookmarkEnd w:id="7"/>
    </w:p>
    <w:p w14:paraId="098D4B18" w14:textId="77777777" w:rsidR="005C6271" w:rsidRPr="005C6271" w:rsidRDefault="005C6271" w:rsidP="005C6271">
      <w:pPr>
        <w:spacing w:after="160" w:line="259" w:lineRule="auto"/>
        <w:jc w:val="center"/>
        <w:rPr>
          <w:rFonts w:eastAsiaTheme="minorHAnsi"/>
          <w:b/>
          <w:bCs/>
          <w:lang w:eastAsia="en-US"/>
        </w:rPr>
      </w:pPr>
      <w:bookmarkStart w:id="8" w:name="_Hlk40090284"/>
      <w:r w:rsidRPr="005C6271">
        <w:rPr>
          <w:rFonts w:eastAsiaTheme="minorHAnsi"/>
          <w:b/>
          <w:bCs/>
          <w:lang w:eastAsia="en-US"/>
        </w:rPr>
        <w:t>Članak</w:t>
      </w:r>
      <w:bookmarkEnd w:id="8"/>
      <w:r w:rsidRPr="005C6271">
        <w:rPr>
          <w:rFonts w:eastAsiaTheme="minorHAnsi"/>
          <w:b/>
          <w:bCs/>
          <w:lang w:eastAsia="en-US"/>
        </w:rPr>
        <w:t xml:space="preserve"> 1.</w:t>
      </w:r>
    </w:p>
    <w:p w14:paraId="511DA5D9" w14:textId="0912A469" w:rsidR="005C6271" w:rsidRPr="00B40CD6" w:rsidRDefault="00DF380B" w:rsidP="00796F66">
      <w:pPr>
        <w:pStyle w:val="Odlomakpopisa"/>
        <w:ind w:left="0" w:firstLine="851"/>
        <w:jc w:val="both"/>
        <w:rPr>
          <w:rFonts w:eastAsiaTheme="minorHAnsi"/>
          <w:lang w:eastAsia="en-US"/>
        </w:rPr>
      </w:pPr>
      <w:r w:rsidRPr="00796F66">
        <w:rPr>
          <w:rFonts w:eastAsiaTheme="minorHAnsi"/>
          <w:lang w:eastAsia="en-US"/>
        </w:rPr>
        <w:t>Raspisuje se javni natječaj za prodaju nekretnin</w:t>
      </w:r>
      <w:r w:rsidR="00BA4E67">
        <w:rPr>
          <w:rFonts w:eastAsiaTheme="minorHAnsi"/>
          <w:lang w:eastAsia="en-US"/>
        </w:rPr>
        <w:t>a</w:t>
      </w:r>
      <w:r w:rsidRPr="00796F66">
        <w:rPr>
          <w:rFonts w:eastAsiaTheme="minorHAnsi"/>
          <w:lang w:eastAsia="en-US"/>
        </w:rPr>
        <w:t xml:space="preserve"> putem prikupljanja pisanih ponuda </w:t>
      </w:r>
      <w:r w:rsidR="00646982" w:rsidRPr="00B40CD6">
        <w:rPr>
          <w:rFonts w:eastAsiaTheme="minorHAnsi"/>
          <w:lang w:eastAsia="en-US"/>
        </w:rPr>
        <w:t>za sljedeć</w:t>
      </w:r>
      <w:r w:rsidR="00BA4E67" w:rsidRPr="00B40CD6">
        <w:rPr>
          <w:rFonts w:eastAsiaTheme="minorHAnsi"/>
          <w:lang w:eastAsia="en-US"/>
        </w:rPr>
        <w:t>e</w:t>
      </w:r>
      <w:r w:rsidR="00646982" w:rsidRPr="00B40CD6">
        <w:rPr>
          <w:rFonts w:eastAsiaTheme="minorHAnsi"/>
          <w:lang w:eastAsia="en-US"/>
        </w:rPr>
        <w:t xml:space="preserve"> nekretnin</w:t>
      </w:r>
      <w:r w:rsidR="00BA4E67" w:rsidRPr="00B40CD6">
        <w:rPr>
          <w:rFonts w:eastAsiaTheme="minorHAnsi"/>
          <w:lang w:eastAsia="en-US"/>
        </w:rPr>
        <w:t>e</w:t>
      </w:r>
      <w:r w:rsidR="00646982" w:rsidRPr="00B40CD6">
        <w:rPr>
          <w:rFonts w:eastAsiaTheme="minorHAnsi"/>
          <w:lang w:eastAsia="en-US"/>
        </w:rPr>
        <w:t xml:space="preserve"> u vlasništvu Općine Vladislavci:</w:t>
      </w:r>
    </w:p>
    <w:p w14:paraId="4A11FC08" w14:textId="77777777" w:rsidR="00354637" w:rsidRPr="00B40CD6" w:rsidRDefault="00354637" w:rsidP="001224FD">
      <w:pPr>
        <w:ind w:firstLine="708"/>
        <w:jc w:val="both"/>
        <w:rPr>
          <w:rFonts w:eastAsiaTheme="minorHAnsi"/>
          <w:lang w:eastAsia="en-US"/>
        </w:rPr>
      </w:pPr>
    </w:p>
    <w:p w14:paraId="09C0AF19" w14:textId="6CDAA856" w:rsidR="00A85A9D" w:rsidRPr="00A85A9D" w:rsidRDefault="00A85A9D" w:rsidP="0006308A">
      <w:pPr>
        <w:pStyle w:val="Odlomakpopisa"/>
        <w:numPr>
          <w:ilvl w:val="0"/>
          <w:numId w:val="8"/>
        </w:numPr>
        <w:shd w:val="clear" w:color="auto" w:fill="FFFFFF"/>
        <w:ind w:left="0" w:firstLine="708"/>
        <w:jc w:val="both"/>
        <w:textAlignment w:val="baseline"/>
        <w:rPr>
          <w:b/>
        </w:rPr>
      </w:pPr>
      <w:proofErr w:type="spellStart"/>
      <w:r w:rsidRPr="00A85A9D">
        <w:rPr>
          <w:b/>
        </w:rPr>
        <w:t>kč</w:t>
      </w:r>
      <w:proofErr w:type="spellEnd"/>
      <w:r w:rsidRPr="00A85A9D">
        <w:rPr>
          <w:b/>
        </w:rPr>
        <w:t xml:space="preserve">. br. 71/2 k. o. </w:t>
      </w:r>
      <w:bookmarkStart w:id="9" w:name="_Hlk207020581"/>
      <w:r w:rsidRPr="00A85A9D">
        <w:rPr>
          <w:b/>
        </w:rPr>
        <w:t>Vladislavci</w:t>
      </w:r>
      <w:bookmarkEnd w:id="9"/>
      <w:r w:rsidRPr="00A85A9D">
        <w:rPr>
          <w:b/>
        </w:rPr>
        <w:t xml:space="preserve">, </w:t>
      </w:r>
      <w:r w:rsidRPr="00A85A9D">
        <w:rPr>
          <w:bCs/>
        </w:rPr>
        <w:t xml:space="preserve">dvorište, pomoćna zgrada, kuća, Kralja Tomislava 168, ukupne površine 1092 m2 upisana u zemljišnim knjigama Općinskog suda u Osijeku, zemljišnoknjižnom odjelu Osijek, u </w:t>
      </w:r>
      <w:proofErr w:type="spellStart"/>
      <w:r w:rsidRPr="00A85A9D">
        <w:rPr>
          <w:bCs/>
        </w:rPr>
        <w:t>z.k</w:t>
      </w:r>
      <w:proofErr w:type="spellEnd"/>
      <w:r w:rsidRPr="00A85A9D">
        <w:rPr>
          <w:bCs/>
        </w:rPr>
        <w:t>. ul. 1916, u cijelosti,</w:t>
      </w:r>
      <w:r w:rsidRPr="00A85A9D">
        <w:rPr>
          <w:b/>
        </w:rPr>
        <w:t xml:space="preserve"> 1/1 po početnoj cijeni od </w:t>
      </w:r>
      <w:r w:rsidR="00CA286F">
        <w:rPr>
          <w:b/>
        </w:rPr>
        <w:t>8.040</w:t>
      </w:r>
      <w:r w:rsidRPr="00A85A9D">
        <w:rPr>
          <w:b/>
        </w:rPr>
        <w:t>,00 eura.</w:t>
      </w:r>
    </w:p>
    <w:p w14:paraId="4237ED7A" w14:textId="6DF00111" w:rsidR="00BA4E67" w:rsidRPr="00665062" w:rsidRDefault="00BA4E67" w:rsidP="0006308A">
      <w:pPr>
        <w:pStyle w:val="Odlomakpopisa"/>
        <w:numPr>
          <w:ilvl w:val="0"/>
          <w:numId w:val="8"/>
        </w:numPr>
        <w:ind w:left="0" w:firstLine="708"/>
        <w:jc w:val="both"/>
        <w:rPr>
          <w:bCs/>
        </w:rPr>
      </w:pPr>
      <w:bookmarkStart w:id="10" w:name="_Hlk212103527"/>
      <w:proofErr w:type="spellStart"/>
      <w:r w:rsidRPr="00B40CD6">
        <w:rPr>
          <w:b/>
        </w:rPr>
        <w:t>kč</w:t>
      </w:r>
      <w:proofErr w:type="spellEnd"/>
      <w:r w:rsidRPr="00B40CD6">
        <w:rPr>
          <w:b/>
        </w:rPr>
        <w:t xml:space="preserve">. br. </w:t>
      </w:r>
      <w:r w:rsidR="00A85A9D">
        <w:rPr>
          <w:b/>
        </w:rPr>
        <w:t>71/3</w:t>
      </w:r>
      <w:r w:rsidRPr="00B40CD6">
        <w:rPr>
          <w:b/>
        </w:rPr>
        <w:t xml:space="preserve"> </w:t>
      </w:r>
      <w:bookmarkStart w:id="11" w:name="_Hlk98830390"/>
      <w:r w:rsidRPr="00B40CD6">
        <w:rPr>
          <w:b/>
        </w:rPr>
        <w:t xml:space="preserve">k. o. </w:t>
      </w:r>
      <w:r w:rsidR="00A85A9D" w:rsidRPr="00A85A9D">
        <w:rPr>
          <w:b/>
        </w:rPr>
        <w:t>Vladislavci</w:t>
      </w:r>
      <w:r w:rsidRPr="00B40CD6">
        <w:rPr>
          <w:bCs/>
        </w:rPr>
        <w:t xml:space="preserve">, dvorište, površine </w:t>
      </w:r>
      <w:r w:rsidR="00A85A9D">
        <w:rPr>
          <w:bCs/>
        </w:rPr>
        <w:t>906</w:t>
      </w:r>
      <w:r w:rsidRPr="00B40CD6">
        <w:rPr>
          <w:bCs/>
        </w:rPr>
        <w:t xml:space="preserve"> m2 upisana u zemljišnim knjigama Općinskog suda u Osijeku, zemljišnoknjižnom odjelu Osijek, u </w:t>
      </w:r>
      <w:proofErr w:type="spellStart"/>
      <w:r w:rsidRPr="00B40CD6">
        <w:rPr>
          <w:bCs/>
        </w:rPr>
        <w:t>z.k</w:t>
      </w:r>
      <w:proofErr w:type="spellEnd"/>
      <w:r w:rsidRPr="00B40CD6">
        <w:rPr>
          <w:bCs/>
        </w:rPr>
        <w:t>. ul.</w:t>
      </w:r>
      <w:r w:rsidR="00A85A9D">
        <w:rPr>
          <w:bCs/>
        </w:rPr>
        <w:t>1916</w:t>
      </w:r>
      <w:r w:rsidRPr="00B40CD6">
        <w:rPr>
          <w:bCs/>
        </w:rPr>
        <w:t xml:space="preserve">, u cijelosti, </w:t>
      </w:r>
      <w:r w:rsidR="00A85A9D" w:rsidRPr="00A85A9D">
        <w:rPr>
          <w:b/>
        </w:rPr>
        <w:t xml:space="preserve">1/1 </w:t>
      </w:r>
      <w:r w:rsidRPr="00B40CD6">
        <w:rPr>
          <w:b/>
        </w:rPr>
        <w:t xml:space="preserve">po početnoj cijeni od </w:t>
      </w:r>
      <w:bookmarkStart w:id="12" w:name="_Hlk125372263"/>
      <w:r w:rsidR="00CA286F">
        <w:rPr>
          <w:b/>
        </w:rPr>
        <w:t>921</w:t>
      </w:r>
      <w:r w:rsidRPr="00B40CD6">
        <w:rPr>
          <w:b/>
        </w:rPr>
        <w:t>,</w:t>
      </w:r>
      <w:r w:rsidR="00A85A9D">
        <w:rPr>
          <w:b/>
        </w:rPr>
        <w:t>00</w:t>
      </w:r>
      <w:r w:rsidRPr="00B40CD6">
        <w:rPr>
          <w:b/>
        </w:rPr>
        <w:t xml:space="preserve"> eura</w:t>
      </w:r>
      <w:bookmarkEnd w:id="12"/>
      <w:r w:rsidR="00A85A9D">
        <w:rPr>
          <w:b/>
        </w:rPr>
        <w:t>.</w:t>
      </w:r>
    </w:p>
    <w:bookmarkEnd w:id="10"/>
    <w:p w14:paraId="305E5722" w14:textId="3BBE15C0" w:rsidR="00665062" w:rsidRPr="00562BFE" w:rsidRDefault="00665062" w:rsidP="00665062">
      <w:pPr>
        <w:pStyle w:val="Odlomakpopisa"/>
        <w:numPr>
          <w:ilvl w:val="0"/>
          <w:numId w:val="8"/>
        </w:numPr>
        <w:ind w:left="0" w:firstLine="708"/>
        <w:jc w:val="both"/>
        <w:rPr>
          <w:bCs/>
        </w:rPr>
      </w:pPr>
      <w:proofErr w:type="spellStart"/>
      <w:r w:rsidRPr="00B40CD6">
        <w:rPr>
          <w:b/>
        </w:rPr>
        <w:t>kč</w:t>
      </w:r>
      <w:proofErr w:type="spellEnd"/>
      <w:r w:rsidRPr="00B40CD6">
        <w:rPr>
          <w:b/>
        </w:rPr>
        <w:t xml:space="preserve">. br. </w:t>
      </w:r>
      <w:r>
        <w:rPr>
          <w:b/>
        </w:rPr>
        <w:t>450</w:t>
      </w:r>
      <w:r w:rsidRPr="00B40CD6">
        <w:rPr>
          <w:b/>
        </w:rPr>
        <w:t xml:space="preserve"> k. o. </w:t>
      </w:r>
      <w:r w:rsidRPr="00A85A9D">
        <w:rPr>
          <w:b/>
        </w:rPr>
        <w:t>Vladislavci</w:t>
      </w:r>
      <w:r w:rsidRPr="00B40CD6">
        <w:rPr>
          <w:bCs/>
        </w:rPr>
        <w:t xml:space="preserve">, </w:t>
      </w:r>
      <w:r>
        <w:rPr>
          <w:bCs/>
        </w:rPr>
        <w:t>neizgrađeno zemljište unutar građevinskog područja naselja i oranica</w:t>
      </w:r>
      <w:r w:rsidRPr="00B40CD6">
        <w:rPr>
          <w:bCs/>
        </w:rPr>
        <w:t xml:space="preserve">, površine </w:t>
      </w:r>
      <w:r>
        <w:rPr>
          <w:bCs/>
        </w:rPr>
        <w:t>1.768</w:t>
      </w:r>
      <w:r w:rsidRPr="00B40CD6">
        <w:rPr>
          <w:bCs/>
        </w:rPr>
        <w:t xml:space="preserve"> m2 upisana u zemljišnim knjigama Općinskog suda u Osijeku, zemljišnoknjižnom odjelu Osijek, u </w:t>
      </w:r>
      <w:proofErr w:type="spellStart"/>
      <w:r w:rsidRPr="00B40CD6">
        <w:rPr>
          <w:bCs/>
        </w:rPr>
        <w:t>z.k</w:t>
      </w:r>
      <w:proofErr w:type="spellEnd"/>
      <w:r w:rsidRPr="00B40CD6">
        <w:rPr>
          <w:bCs/>
        </w:rPr>
        <w:t>. ul.</w:t>
      </w:r>
      <w:r>
        <w:rPr>
          <w:bCs/>
        </w:rPr>
        <w:t>1465</w:t>
      </w:r>
      <w:r w:rsidRPr="00B40CD6">
        <w:rPr>
          <w:bCs/>
        </w:rPr>
        <w:t xml:space="preserve">, u cijelosti, </w:t>
      </w:r>
      <w:r w:rsidR="00CA286F" w:rsidRPr="00B40CD6">
        <w:rPr>
          <w:bCs/>
        </w:rPr>
        <w:t>s upisanim teretom zaprimljenim 08.0</w:t>
      </w:r>
      <w:r w:rsidR="00CA286F">
        <w:rPr>
          <w:bCs/>
        </w:rPr>
        <w:t>9</w:t>
      </w:r>
      <w:r w:rsidR="00CA286F" w:rsidRPr="00B40CD6">
        <w:rPr>
          <w:bCs/>
        </w:rPr>
        <w:t>.20</w:t>
      </w:r>
      <w:r w:rsidR="00CA286F">
        <w:rPr>
          <w:bCs/>
        </w:rPr>
        <w:t>00</w:t>
      </w:r>
      <w:r w:rsidR="00CA286F" w:rsidRPr="00B40CD6">
        <w:rPr>
          <w:bCs/>
        </w:rPr>
        <w:t>. broj Z-</w:t>
      </w:r>
      <w:r w:rsidR="00CA286F">
        <w:rPr>
          <w:bCs/>
        </w:rPr>
        <w:t>6255</w:t>
      </w:r>
      <w:r w:rsidR="00CA286F" w:rsidRPr="00B40CD6">
        <w:rPr>
          <w:bCs/>
        </w:rPr>
        <w:t>/</w:t>
      </w:r>
      <w:r w:rsidR="00CA286F">
        <w:rPr>
          <w:bCs/>
        </w:rPr>
        <w:t>00</w:t>
      </w:r>
      <w:r w:rsidR="00CA286F" w:rsidRPr="00B40CD6">
        <w:rPr>
          <w:bCs/>
        </w:rPr>
        <w:t xml:space="preserve"> temeljem </w:t>
      </w:r>
      <w:r w:rsidR="00415277">
        <w:rPr>
          <w:bCs/>
        </w:rPr>
        <w:t xml:space="preserve">prijedloga i </w:t>
      </w:r>
      <w:r w:rsidR="00CA286F" w:rsidRPr="00B40CD6">
        <w:rPr>
          <w:bCs/>
        </w:rPr>
        <w:t xml:space="preserve">rješenja </w:t>
      </w:r>
      <w:r w:rsidR="00415277">
        <w:rPr>
          <w:bCs/>
        </w:rPr>
        <w:t>Centra za socijalnu skrb</w:t>
      </w:r>
      <w:r w:rsidR="00CA286F" w:rsidRPr="00B40CD6">
        <w:rPr>
          <w:bCs/>
        </w:rPr>
        <w:t xml:space="preserve"> od </w:t>
      </w:r>
      <w:r w:rsidR="00415277">
        <w:rPr>
          <w:bCs/>
        </w:rPr>
        <w:t>27</w:t>
      </w:r>
      <w:r w:rsidR="00CA286F" w:rsidRPr="00B40CD6">
        <w:rPr>
          <w:bCs/>
        </w:rPr>
        <w:t>.0</w:t>
      </w:r>
      <w:r w:rsidR="00415277">
        <w:rPr>
          <w:bCs/>
        </w:rPr>
        <w:t>5</w:t>
      </w:r>
      <w:r w:rsidR="00CA286F" w:rsidRPr="00B40CD6">
        <w:rPr>
          <w:bCs/>
        </w:rPr>
        <w:t>.</w:t>
      </w:r>
      <w:r w:rsidR="00415277">
        <w:rPr>
          <w:bCs/>
        </w:rPr>
        <w:t>1998</w:t>
      </w:r>
      <w:r w:rsidR="00CA286F" w:rsidRPr="00B40CD6">
        <w:rPr>
          <w:bCs/>
        </w:rPr>
        <w:t>.</w:t>
      </w:r>
      <w:r w:rsidR="00415277">
        <w:rPr>
          <w:bCs/>
        </w:rPr>
        <w:t>g</w:t>
      </w:r>
      <w:r w:rsidR="00CA286F" w:rsidRPr="00B40CD6">
        <w:rPr>
          <w:bCs/>
        </w:rPr>
        <w:t>,</w:t>
      </w:r>
      <w:r w:rsidR="00415277">
        <w:rPr>
          <w:bCs/>
        </w:rPr>
        <w:t xml:space="preserve"> </w:t>
      </w:r>
      <w:proofErr w:type="spellStart"/>
      <w:r w:rsidR="00415277">
        <w:rPr>
          <w:bCs/>
        </w:rPr>
        <w:t>zabilježuje</w:t>
      </w:r>
      <w:proofErr w:type="spellEnd"/>
      <w:r w:rsidR="00415277">
        <w:rPr>
          <w:bCs/>
        </w:rPr>
        <w:t xml:space="preserve"> se novčana tražbina na nekretnine u A u iznosu od 44.189,00 kn za korist Republika Hrvatska – Ministarstvo rada i socijalne skrbi</w:t>
      </w:r>
      <w:r w:rsidR="00CA286F" w:rsidRPr="00B40CD6">
        <w:rPr>
          <w:bCs/>
        </w:rPr>
        <w:t xml:space="preserve"> </w:t>
      </w:r>
      <w:r w:rsidRPr="00A85A9D">
        <w:rPr>
          <w:b/>
        </w:rPr>
        <w:t xml:space="preserve">1/1 </w:t>
      </w:r>
      <w:r w:rsidRPr="00B40CD6">
        <w:rPr>
          <w:b/>
        </w:rPr>
        <w:t xml:space="preserve">po početnoj cijeni </w:t>
      </w:r>
      <w:r w:rsidRPr="00415277">
        <w:rPr>
          <w:b/>
        </w:rPr>
        <w:t xml:space="preserve">od </w:t>
      </w:r>
      <w:r w:rsidR="008520AB" w:rsidRPr="00415277">
        <w:rPr>
          <w:b/>
        </w:rPr>
        <w:t>8</w:t>
      </w:r>
      <w:r w:rsidR="00B35E9F" w:rsidRPr="00415277">
        <w:rPr>
          <w:b/>
        </w:rPr>
        <w:t>.</w:t>
      </w:r>
      <w:r w:rsidR="00CA286F" w:rsidRPr="00415277">
        <w:rPr>
          <w:b/>
        </w:rPr>
        <w:t>080</w:t>
      </w:r>
      <w:r w:rsidRPr="00415277">
        <w:rPr>
          <w:b/>
        </w:rPr>
        <w:t>,00 eura.</w:t>
      </w:r>
    </w:p>
    <w:p w14:paraId="36794865" w14:textId="136A391B" w:rsidR="00562BFE" w:rsidRPr="00B40CD6" w:rsidRDefault="00562BFE" w:rsidP="00562BFE">
      <w:pPr>
        <w:pStyle w:val="Odlomakpopisa"/>
        <w:numPr>
          <w:ilvl w:val="0"/>
          <w:numId w:val="8"/>
        </w:numPr>
        <w:ind w:left="0" w:firstLine="708"/>
        <w:jc w:val="both"/>
        <w:rPr>
          <w:bCs/>
        </w:rPr>
      </w:pPr>
      <w:proofErr w:type="spellStart"/>
      <w:r w:rsidRPr="00B40CD6">
        <w:rPr>
          <w:b/>
        </w:rPr>
        <w:t>kč</w:t>
      </w:r>
      <w:proofErr w:type="spellEnd"/>
      <w:r w:rsidRPr="00B40CD6">
        <w:rPr>
          <w:b/>
        </w:rPr>
        <w:t xml:space="preserve">. br. 210 k. o. </w:t>
      </w:r>
      <w:proofErr w:type="spellStart"/>
      <w:r w:rsidRPr="00B40CD6">
        <w:rPr>
          <w:b/>
        </w:rPr>
        <w:t>Dopsin</w:t>
      </w:r>
      <w:proofErr w:type="spellEnd"/>
      <w:r w:rsidRPr="00B40CD6">
        <w:rPr>
          <w:bCs/>
        </w:rPr>
        <w:t xml:space="preserve">, kuća, dvorište i oranica Novo Selo, površine 2050 m2 upisana u zemljišnim knjigama Općinskog suda u Osijeku, zemljišnoknjižnom odjelu Osijek, u </w:t>
      </w:r>
      <w:proofErr w:type="spellStart"/>
      <w:r w:rsidRPr="00B40CD6">
        <w:rPr>
          <w:bCs/>
        </w:rPr>
        <w:t>z.k</w:t>
      </w:r>
      <w:proofErr w:type="spellEnd"/>
      <w:r w:rsidRPr="00B40CD6">
        <w:rPr>
          <w:bCs/>
        </w:rPr>
        <w:t>. ul.1</w:t>
      </w:r>
      <w:r>
        <w:rPr>
          <w:bCs/>
        </w:rPr>
        <w:t>115</w:t>
      </w:r>
      <w:r w:rsidRPr="00B40CD6">
        <w:rPr>
          <w:bCs/>
        </w:rPr>
        <w:t xml:space="preserve">, u cijelosti, u dva suvlasnička dijela 1/2 </w:t>
      </w:r>
      <w:r w:rsidRPr="00B40CD6">
        <w:rPr>
          <w:b/>
        </w:rPr>
        <w:t xml:space="preserve">po početnoj cijeni od </w:t>
      </w:r>
      <w:r w:rsidR="0037238D">
        <w:rPr>
          <w:b/>
        </w:rPr>
        <w:t>7</w:t>
      </w:r>
      <w:r w:rsidRPr="00B40CD6">
        <w:rPr>
          <w:b/>
        </w:rPr>
        <w:t>.</w:t>
      </w:r>
      <w:r w:rsidR="0037238D">
        <w:rPr>
          <w:b/>
        </w:rPr>
        <w:t>135</w:t>
      </w:r>
      <w:r w:rsidRPr="00B40CD6">
        <w:rPr>
          <w:b/>
        </w:rPr>
        <w:t>,</w:t>
      </w:r>
      <w:r w:rsidR="0037238D">
        <w:rPr>
          <w:b/>
        </w:rPr>
        <w:t>94</w:t>
      </w:r>
      <w:r w:rsidRPr="00B40CD6">
        <w:rPr>
          <w:b/>
        </w:rPr>
        <w:t xml:space="preserve"> eura</w:t>
      </w:r>
    </w:p>
    <w:p w14:paraId="001AE765" w14:textId="77777777" w:rsidR="00562BFE" w:rsidRPr="00562BFE" w:rsidRDefault="00562BFE" w:rsidP="00562BFE">
      <w:pPr>
        <w:jc w:val="both"/>
        <w:rPr>
          <w:bCs/>
        </w:rPr>
      </w:pPr>
    </w:p>
    <w:p w14:paraId="2D4FCBEB" w14:textId="77777777" w:rsidR="00665062" w:rsidRPr="00665062" w:rsidRDefault="00665062" w:rsidP="00665062">
      <w:pPr>
        <w:jc w:val="both"/>
        <w:rPr>
          <w:bCs/>
        </w:rPr>
      </w:pPr>
    </w:p>
    <w:bookmarkEnd w:id="11"/>
    <w:p w14:paraId="42FED334" w14:textId="77777777" w:rsidR="005C6271" w:rsidRPr="005C6271" w:rsidRDefault="005C6271" w:rsidP="00BA4E67">
      <w:pPr>
        <w:spacing w:after="160" w:line="259" w:lineRule="auto"/>
        <w:contextualSpacing/>
        <w:jc w:val="both"/>
        <w:rPr>
          <w:rFonts w:eastAsiaTheme="minorHAnsi"/>
          <w:lang w:eastAsia="en-US"/>
        </w:rPr>
      </w:pPr>
    </w:p>
    <w:p w14:paraId="00A7A41A" w14:textId="335E12C4" w:rsidR="00F00D04" w:rsidRDefault="005C6271" w:rsidP="00CA286F">
      <w:pPr>
        <w:spacing w:after="160" w:line="259" w:lineRule="auto"/>
        <w:ind w:left="720" w:hanging="720"/>
        <w:contextualSpacing/>
        <w:jc w:val="center"/>
        <w:rPr>
          <w:rFonts w:eastAsiaTheme="minorHAnsi"/>
          <w:b/>
          <w:bCs/>
          <w:lang w:eastAsia="en-US"/>
        </w:rPr>
      </w:pPr>
      <w:bookmarkStart w:id="13" w:name="_Hlk133217921"/>
      <w:r w:rsidRPr="005C6271">
        <w:rPr>
          <w:rFonts w:eastAsiaTheme="minorHAnsi"/>
          <w:b/>
          <w:bCs/>
          <w:lang w:eastAsia="en-US"/>
        </w:rPr>
        <w:t>Članak 2.</w:t>
      </w:r>
      <w:bookmarkEnd w:id="13"/>
    </w:p>
    <w:p w14:paraId="348DB3FB" w14:textId="5BDD8B68" w:rsidR="003320C6" w:rsidRPr="00B40CD6" w:rsidRDefault="003320C6" w:rsidP="00CA286F">
      <w:pPr>
        <w:pStyle w:val="Odlomakpopisa"/>
        <w:spacing w:after="160" w:line="259" w:lineRule="auto"/>
        <w:ind w:left="0" w:firstLine="720"/>
        <w:jc w:val="both"/>
        <w:rPr>
          <w:rFonts w:eastAsiaTheme="minorHAnsi"/>
          <w:lang w:eastAsia="en-US"/>
        </w:rPr>
      </w:pPr>
      <w:r w:rsidRPr="00B40CD6">
        <w:rPr>
          <w:rFonts w:eastAsiaTheme="minorHAnsi"/>
          <w:lang w:eastAsia="en-US"/>
        </w:rPr>
        <w:t>Osim kupoprodajne cijene kupac snosi i troškove postupka</w:t>
      </w:r>
      <w:r w:rsidR="006B0D59" w:rsidRPr="00B40CD6">
        <w:rPr>
          <w:rFonts w:eastAsiaTheme="minorHAnsi"/>
          <w:lang w:eastAsia="en-US"/>
        </w:rPr>
        <w:t xml:space="preserve"> koji uključuju</w:t>
      </w:r>
      <w:r w:rsidRPr="00B40CD6">
        <w:rPr>
          <w:rFonts w:eastAsiaTheme="minorHAnsi"/>
          <w:lang w:eastAsia="en-US"/>
        </w:rPr>
        <w:t xml:space="preserve"> troškove izrade procjemben</w:t>
      </w:r>
      <w:r w:rsidR="00BA4E67" w:rsidRPr="00B40CD6">
        <w:rPr>
          <w:rFonts w:eastAsiaTheme="minorHAnsi"/>
          <w:lang w:eastAsia="en-US"/>
        </w:rPr>
        <w:t>ih</w:t>
      </w:r>
      <w:r w:rsidRPr="00B40CD6">
        <w:rPr>
          <w:rFonts w:eastAsiaTheme="minorHAnsi"/>
          <w:lang w:eastAsia="en-US"/>
        </w:rPr>
        <w:t xml:space="preserve"> elaborata</w:t>
      </w:r>
      <w:r w:rsidR="00A85A9D">
        <w:rPr>
          <w:rFonts w:eastAsiaTheme="minorHAnsi"/>
          <w:lang w:eastAsia="en-US"/>
        </w:rPr>
        <w:t xml:space="preserve">, </w:t>
      </w:r>
      <w:r w:rsidRPr="00B40CD6">
        <w:rPr>
          <w:rFonts w:eastAsiaTheme="minorHAnsi"/>
          <w:lang w:eastAsia="en-US"/>
        </w:rPr>
        <w:t>troškove objave oglasa u dnevnom tisku</w:t>
      </w:r>
      <w:r w:rsidR="00A85A9D">
        <w:rPr>
          <w:rFonts w:eastAsiaTheme="minorHAnsi"/>
          <w:lang w:eastAsia="en-US"/>
        </w:rPr>
        <w:t xml:space="preserve"> i za kč.br 71/2 k. o. Vladislavci troškove rušenja ruševne zgrade</w:t>
      </w:r>
      <w:r w:rsidRPr="00B40CD6">
        <w:rPr>
          <w:rFonts w:eastAsiaTheme="minorHAnsi"/>
          <w:lang w:eastAsia="en-US"/>
        </w:rPr>
        <w:t>.</w:t>
      </w:r>
    </w:p>
    <w:p w14:paraId="764CD6A3" w14:textId="3E0D2E8D" w:rsidR="003320C6" w:rsidRDefault="003320C6" w:rsidP="003320C6">
      <w:pPr>
        <w:spacing w:after="160" w:line="259" w:lineRule="auto"/>
        <w:ind w:left="720" w:hanging="720"/>
        <w:contextualSpacing/>
        <w:jc w:val="center"/>
        <w:rPr>
          <w:rFonts w:eastAsiaTheme="minorHAnsi"/>
          <w:b/>
          <w:bCs/>
          <w:lang w:eastAsia="en-US"/>
        </w:rPr>
      </w:pPr>
      <w:r w:rsidRPr="005C6271">
        <w:rPr>
          <w:rFonts w:eastAsiaTheme="minorHAnsi"/>
          <w:b/>
          <w:bCs/>
          <w:lang w:eastAsia="en-US"/>
        </w:rPr>
        <w:t xml:space="preserve">Članak </w:t>
      </w:r>
      <w:r>
        <w:rPr>
          <w:rFonts w:eastAsiaTheme="minorHAnsi"/>
          <w:b/>
          <w:bCs/>
          <w:lang w:eastAsia="en-US"/>
        </w:rPr>
        <w:t>3.</w:t>
      </w:r>
    </w:p>
    <w:p w14:paraId="4701A7E5" w14:textId="77777777" w:rsidR="003320C6" w:rsidRPr="003320C6" w:rsidRDefault="003320C6" w:rsidP="003320C6">
      <w:pPr>
        <w:spacing w:after="160" w:line="259" w:lineRule="auto"/>
        <w:jc w:val="both"/>
        <w:rPr>
          <w:rFonts w:eastAsiaTheme="minorHAnsi"/>
          <w:lang w:eastAsia="en-US"/>
        </w:rPr>
      </w:pPr>
    </w:p>
    <w:p w14:paraId="70D32331" w14:textId="34820514" w:rsidR="005C6271" w:rsidRPr="00796F66" w:rsidRDefault="00796F66" w:rsidP="00A75DCE">
      <w:pPr>
        <w:pStyle w:val="Odlomakpopisa"/>
        <w:spacing w:after="160" w:line="259" w:lineRule="auto"/>
        <w:ind w:left="851" w:hanging="424"/>
        <w:jc w:val="both"/>
        <w:rPr>
          <w:rFonts w:eastAsiaTheme="minorHAnsi"/>
          <w:lang w:eastAsia="en-US"/>
        </w:rPr>
      </w:pPr>
      <w:r>
        <w:rPr>
          <w:rFonts w:eastAsiaTheme="minorHAnsi"/>
          <w:lang w:eastAsia="en-US"/>
        </w:rPr>
        <w:t>1)</w:t>
      </w:r>
      <w:r w:rsidR="00A75DCE">
        <w:rPr>
          <w:rFonts w:eastAsiaTheme="minorHAnsi"/>
          <w:lang w:eastAsia="en-US"/>
        </w:rPr>
        <w:t xml:space="preserve"> </w:t>
      </w:r>
      <w:r w:rsidR="005C6271" w:rsidRPr="00796F66">
        <w:rPr>
          <w:rFonts w:eastAsiaTheme="minorHAnsi"/>
          <w:lang w:eastAsia="en-US"/>
        </w:rPr>
        <w:t>Prodaja nekretnin</w:t>
      </w:r>
      <w:r w:rsidR="00354637" w:rsidRPr="00796F66">
        <w:rPr>
          <w:rFonts w:eastAsiaTheme="minorHAnsi"/>
          <w:lang w:eastAsia="en-US"/>
        </w:rPr>
        <w:t xml:space="preserve">a </w:t>
      </w:r>
      <w:r w:rsidR="005C6271" w:rsidRPr="00796F66">
        <w:rPr>
          <w:rFonts w:eastAsiaTheme="minorHAnsi"/>
          <w:lang w:eastAsia="en-US"/>
        </w:rPr>
        <w:t xml:space="preserve">  iz </w:t>
      </w:r>
      <w:r w:rsidR="00F337C4" w:rsidRPr="00796F66">
        <w:rPr>
          <w:rFonts w:eastAsiaTheme="minorHAnsi"/>
          <w:lang w:eastAsia="en-US"/>
        </w:rPr>
        <w:t>članka</w:t>
      </w:r>
      <w:r w:rsidR="00354637" w:rsidRPr="00796F66">
        <w:rPr>
          <w:rFonts w:eastAsiaTheme="minorHAnsi"/>
          <w:lang w:eastAsia="en-US"/>
        </w:rPr>
        <w:t xml:space="preserve"> </w:t>
      </w:r>
      <w:r w:rsidR="00F337C4" w:rsidRPr="00796F66">
        <w:rPr>
          <w:rFonts w:eastAsiaTheme="minorHAnsi"/>
          <w:lang w:eastAsia="en-US"/>
        </w:rPr>
        <w:t>1</w:t>
      </w:r>
      <w:r w:rsidR="005C6271" w:rsidRPr="00796F66">
        <w:rPr>
          <w:rFonts w:eastAsiaTheme="minorHAnsi"/>
          <w:lang w:eastAsia="en-US"/>
        </w:rPr>
        <w:t>. ove Odluke provest će se prikupljanjem pisanih ponuda.</w:t>
      </w:r>
    </w:p>
    <w:p w14:paraId="2A42B3E1" w14:textId="7B099BF1" w:rsidR="005C6271" w:rsidRPr="005C6271" w:rsidRDefault="00796F66" w:rsidP="00A75DCE">
      <w:pPr>
        <w:pStyle w:val="Odlomakpopisa"/>
        <w:spacing w:after="160" w:line="259" w:lineRule="auto"/>
        <w:ind w:left="0" w:firstLine="426"/>
        <w:jc w:val="both"/>
        <w:rPr>
          <w:rFonts w:eastAsiaTheme="minorHAnsi"/>
          <w:color w:val="00B050"/>
          <w:lang w:eastAsia="en-US"/>
        </w:rPr>
      </w:pPr>
      <w:r>
        <w:rPr>
          <w:rFonts w:eastAsiaTheme="minorHAnsi"/>
          <w:lang w:eastAsia="en-US"/>
        </w:rPr>
        <w:t>2)</w:t>
      </w:r>
      <w:r w:rsidR="00A75DCE">
        <w:rPr>
          <w:rFonts w:eastAsiaTheme="minorHAnsi"/>
          <w:lang w:eastAsia="en-US"/>
        </w:rPr>
        <w:t xml:space="preserve"> </w:t>
      </w:r>
      <w:r w:rsidR="005C6271" w:rsidRPr="00796F66">
        <w:rPr>
          <w:rFonts w:eastAsiaTheme="minorHAnsi"/>
          <w:lang w:eastAsia="en-US"/>
        </w:rPr>
        <w:t xml:space="preserve">Javni natječaj  za prikupljanje pisanih ponuda za kupnju </w:t>
      </w:r>
      <w:r w:rsidR="007621F2" w:rsidRPr="00796F66">
        <w:rPr>
          <w:rFonts w:eastAsiaTheme="minorHAnsi"/>
          <w:lang w:eastAsia="en-US"/>
        </w:rPr>
        <w:t>nekretnina</w:t>
      </w:r>
      <w:r w:rsidR="005C6271" w:rsidRPr="00796F66">
        <w:rPr>
          <w:rFonts w:eastAsiaTheme="minorHAnsi"/>
          <w:lang w:eastAsia="en-US"/>
        </w:rPr>
        <w:t xml:space="preserve">  u vlasništvu Općine Vladislavci iz </w:t>
      </w:r>
      <w:r w:rsidR="00F337C4" w:rsidRPr="00796F66">
        <w:rPr>
          <w:rFonts w:eastAsiaTheme="minorHAnsi"/>
          <w:lang w:eastAsia="en-US"/>
        </w:rPr>
        <w:t>članka 1</w:t>
      </w:r>
      <w:r w:rsidR="005C6271" w:rsidRPr="00796F66">
        <w:rPr>
          <w:rFonts w:eastAsiaTheme="minorHAnsi"/>
          <w:lang w:eastAsia="en-US"/>
        </w:rPr>
        <w:t xml:space="preserve">. ove Odluke </w:t>
      </w:r>
      <w:r w:rsidR="001224FD" w:rsidRPr="00796F66">
        <w:rPr>
          <w:rFonts w:eastAsiaTheme="minorHAnsi"/>
          <w:lang w:eastAsia="en-US"/>
        </w:rPr>
        <w:t xml:space="preserve">raspisat </w:t>
      </w:r>
      <w:r w:rsidR="005C6271" w:rsidRPr="00796F66">
        <w:rPr>
          <w:rFonts w:eastAsiaTheme="minorHAnsi"/>
          <w:lang w:eastAsia="en-US"/>
        </w:rPr>
        <w:t xml:space="preserve">će općinski načelnik te će se </w:t>
      </w:r>
      <w:r w:rsidR="001224FD" w:rsidRPr="00796F66">
        <w:rPr>
          <w:rFonts w:eastAsiaTheme="minorHAnsi"/>
          <w:lang w:eastAsia="en-US"/>
        </w:rPr>
        <w:t xml:space="preserve">isti </w:t>
      </w:r>
      <w:r w:rsidR="005C6271" w:rsidRPr="00796F66">
        <w:rPr>
          <w:rFonts w:eastAsiaTheme="minorHAnsi"/>
          <w:lang w:eastAsia="en-US"/>
        </w:rPr>
        <w:t xml:space="preserve">objaviti na oglasnoj ploči  i web stranici Općine Vladislavci </w:t>
      </w:r>
      <w:hyperlink r:id="rId10" w:history="1">
        <w:r w:rsidR="005C6271" w:rsidRPr="00796F66">
          <w:rPr>
            <w:rFonts w:eastAsiaTheme="minorHAnsi"/>
            <w:u w:val="single"/>
            <w:lang w:eastAsia="en-US"/>
          </w:rPr>
          <w:t>www.opcina-vladislavci.hr</w:t>
        </w:r>
      </w:hyperlink>
      <w:r w:rsidR="005C6271" w:rsidRPr="00796F66">
        <w:rPr>
          <w:rFonts w:eastAsiaTheme="minorHAnsi"/>
          <w:lang w:eastAsia="en-US"/>
        </w:rPr>
        <w:t xml:space="preserve">   a obavijest o raspisanom Javnom </w:t>
      </w:r>
      <w:r w:rsidR="00F337C4" w:rsidRPr="00796F66">
        <w:rPr>
          <w:rFonts w:eastAsiaTheme="minorHAnsi"/>
          <w:lang w:eastAsia="en-US"/>
        </w:rPr>
        <w:t xml:space="preserve">natječaju </w:t>
      </w:r>
      <w:r w:rsidR="005C6271" w:rsidRPr="00796F66">
        <w:rPr>
          <w:rFonts w:eastAsiaTheme="minorHAnsi"/>
          <w:lang w:eastAsia="en-US"/>
        </w:rPr>
        <w:t xml:space="preserve">objavit će se u dnevnom tisku. Rok za prijavu na Javni </w:t>
      </w:r>
      <w:r w:rsidR="00F337C4" w:rsidRPr="00796F66">
        <w:rPr>
          <w:rFonts w:eastAsiaTheme="minorHAnsi"/>
          <w:lang w:eastAsia="en-US"/>
        </w:rPr>
        <w:t xml:space="preserve">natječaj </w:t>
      </w:r>
      <w:r w:rsidR="005C6271" w:rsidRPr="00796F66">
        <w:rPr>
          <w:rFonts w:eastAsiaTheme="minorHAnsi"/>
          <w:lang w:eastAsia="en-US"/>
        </w:rPr>
        <w:t xml:space="preserve"> iznosi 30 dana od dana objave obavijesti o raspisanom Javnom </w:t>
      </w:r>
      <w:r w:rsidR="001224FD" w:rsidRPr="00796F66">
        <w:rPr>
          <w:rFonts w:eastAsiaTheme="minorHAnsi"/>
          <w:lang w:eastAsia="en-US"/>
        </w:rPr>
        <w:t>natječaju</w:t>
      </w:r>
      <w:r w:rsidR="005C6271" w:rsidRPr="00796F66">
        <w:rPr>
          <w:rFonts w:eastAsiaTheme="minorHAnsi"/>
          <w:lang w:eastAsia="en-US"/>
        </w:rPr>
        <w:t xml:space="preserve"> u dnevnom tisku.</w:t>
      </w:r>
    </w:p>
    <w:p w14:paraId="5BFB82D9" w14:textId="49262B65" w:rsidR="005C6271" w:rsidRDefault="005C6271" w:rsidP="005C6271">
      <w:pPr>
        <w:spacing w:after="160" w:line="259" w:lineRule="auto"/>
        <w:ind w:left="720" w:hanging="720"/>
        <w:contextualSpacing/>
        <w:jc w:val="center"/>
        <w:rPr>
          <w:rFonts w:eastAsiaTheme="minorHAnsi"/>
          <w:b/>
          <w:bCs/>
          <w:lang w:eastAsia="en-US"/>
        </w:rPr>
      </w:pPr>
      <w:r w:rsidRPr="005C6271">
        <w:rPr>
          <w:rFonts w:eastAsiaTheme="minorHAnsi"/>
          <w:b/>
          <w:bCs/>
          <w:lang w:eastAsia="en-US"/>
        </w:rPr>
        <w:t xml:space="preserve">Članak </w:t>
      </w:r>
      <w:r w:rsidR="003320C6">
        <w:rPr>
          <w:rFonts w:eastAsiaTheme="minorHAnsi"/>
          <w:b/>
          <w:bCs/>
          <w:lang w:eastAsia="en-US"/>
        </w:rPr>
        <w:t>4</w:t>
      </w:r>
      <w:r w:rsidRPr="005C6271">
        <w:rPr>
          <w:rFonts w:eastAsiaTheme="minorHAnsi"/>
          <w:b/>
          <w:bCs/>
          <w:lang w:eastAsia="en-US"/>
        </w:rPr>
        <w:t>.</w:t>
      </w:r>
    </w:p>
    <w:p w14:paraId="77B0CA98" w14:textId="437D1D9C" w:rsidR="003176EA" w:rsidRDefault="003176EA" w:rsidP="005C6271">
      <w:pPr>
        <w:spacing w:after="160" w:line="259" w:lineRule="auto"/>
        <w:ind w:left="720" w:hanging="720"/>
        <w:contextualSpacing/>
        <w:jc w:val="center"/>
        <w:rPr>
          <w:rFonts w:eastAsiaTheme="minorHAnsi"/>
          <w:b/>
          <w:bCs/>
          <w:lang w:eastAsia="en-US"/>
        </w:rPr>
      </w:pPr>
    </w:p>
    <w:p w14:paraId="666B15DB" w14:textId="2BED6EE9" w:rsidR="00415277" w:rsidRPr="00415277" w:rsidRDefault="00A85A9D" w:rsidP="00415277">
      <w:pPr>
        <w:pStyle w:val="Odlomakpopisa"/>
        <w:numPr>
          <w:ilvl w:val="0"/>
          <w:numId w:val="15"/>
        </w:numPr>
        <w:rPr>
          <w:rFonts w:eastAsiaTheme="minorHAnsi"/>
          <w:lang w:eastAsia="en-US"/>
        </w:rPr>
      </w:pPr>
      <w:bookmarkStart w:id="14" w:name="_Hlk207021209"/>
      <w:r w:rsidRPr="00415277">
        <w:rPr>
          <w:rFonts w:eastAsiaTheme="minorHAnsi"/>
          <w:lang w:eastAsia="en-US"/>
        </w:rPr>
        <w:t xml:space="preserve">Početna cijena za nekretnine  iz članka 1. t.1. ove Odluke u iznosu od </w:t>
      </w:r>
      <w:r w:rsidR="00415277" w:rsidRPr="00415277">
        <w:rPr>
          <w:rFonts w:eastAsiaTheme="minorHAnsi"/>
          <w:lang w:eastAsia="en-US"/>
        </w:rPr>
        <w:t>8.040,00 eura</w:t>
      </w:r>
    </w:p>
    <w:p w14:paraId="04701483" w14:textId="65FE7C71" w:rsidR="00A85A9D" w:rsidRPr="0006308A" w:rsidRDefault="00A85A9D" w:rsidP="00415277">
      <w:pPr>
        <w:pStyle w:val="Odlomakpopisa"/>
        <w:spacing w:after="160" w:line="259" w:lineRule="auto"/>
        <w:ind w:left="0" w:firstLine="426"/>
        <w:jc w:val="both"/>
        <w:rPr>
          <w:rFonts w:eastAsiaTheme="minorHAnsi"/>
          <w:lang w:eastAsia="en-US"/>
        </w:rPr>
      </w:pPr>
      <w:r w:rsidRPr="0006308A">
        <w:rPr>
          <w:rFonts w:eastAsiaTheme="minorHAnsi"/>
          <w:lang w:eastAsia="en-US"/>
        </w:rPr>
        <w:t xml:space="preserve">(slovima: </w:t>
      </w:r>
      <w:proofErr w:type="spellStart"/>
      <w:r w:rsidR="00415277">
        <w:rPr>
          <w:rFonts w:eastAsiaTheme="minorHAnsi"/>
          <w:lang w:eastAsia="en-US"/>
        </w:rPr>
        <w:t>osamtisućaičetrdeseteura</w:t>
      </w:r>
      <w:proofErr w:type="spellEnd"/>
      <w:r w:rsidRPr="0006308A">
        <w:rPr>
          <w:rFonts w:eastAsiaTheme="minorHAnsi"/>
          <w:lang w:eastAsia="en-US"/>
        </w:rPr>
        <w:t xml:space="preserve">), sukladna je  Procjembenom elaboratu o tržišnoj vrijednosti nekretnine, broj 66/2024 izrađenog od strane stalnog sudskog vještaka za građevinarstvo i procjenitelja vrijednosti nekretnina,  Dražen </w:t>
      </w:r>
      <w:proofErr w:type="spellStart"/>
      <w:r w:rsidRPr="0006308A">
        <w:rPr>
          <w:rFonts w:eastAsiaTheme="minorHAnsi"/>
          <w:lang w:eastAsia="en-US"/>
        </w:rPr>
        <w:t>Krajlah</w:t>
      </w:r>
      <w:proofErr w:type="spellEnd"/>
      <w:r w:rsidRPr="0006308A">
        <w:rPr>
          <w:rFonts w:eastAsiaTheme="minorHAnsi"/>
          <w:lang w:eastAsia="en-US"/>
        </w:rPr>
        <w:t>, mag.ing.</w:t>
      </w:r>
      <w:proofErr w:type="spellStart"/>
      <w:r w:rsidRPr="0006308A">
        <w:rPr>
          <w:rFonts w:eastAsiaTheme="minorHAnsi"/>
          <w:lang w:eastAsia="en-US"/>
        </w:rPr>
        <w:t>aedif</w:t>
      </w:r>
      <w:proofErr w:type="spellEnd"/>
      <w:r w:rsidRPr="0006308A">
        <w:rPr>
          <w:rFonts w:eastAsiaTheme="minorHAnsi"/>
          <w:lang w:eastAsia="en-US"/>
        </w:rPr>
        <w:t xml:space="preserve">.,od 16. rujna 2024. godine, kojom je za </w:t>
      </w:r>
      <w:proofErr w:type="spellStart"/>
      <w:r w:rsidRPr="0006308A">
        <w:rPr>
          <w:rFonts w:eastAsiaTheme="minorHAnsi"/>
          <w:lang w:eastAsia="en-US"/>
        </w:rPr>
        <w:t>kč</w:t>
      </w:r>
      <w:proofErr w:type="spellEnd"/>
      <w:r w:rsidRPr="0006308A">
        <w:rPr>
          <w:rFonts w:eastAsiaTheme="minorHAnsi"/>
          <w:lang w:eastAsia="en-US"/>
        </w:rPr>
        <w:t xml:space="preserve">. br.71/2 k. o. Vladislavci elaborat izrađen za građevinsko zemljište 1. kategorije u izgrađenom dijelu naselja, budući da se na zemljištu nalazi devastirana prizemna kuća i manja pomoćna zgrada bez dokaza legalnosti. </w:t>
      </w:r>
    </w:p>
    <w:bookmarkEnd w:id="14"/>
    <w:p w14:paraId="6162CB3E" w14:textId="05E18108" w:rsidR="0006308A" w:rsidRDefault="0006308A" w:rsidP="0006308A">
      <w:pPr>
        <w:pStyle w:val="Odlomakpopisa"/>
        <w:numPr>
          <w:ilvl w:val="0"/>
          <w:numId w:val="15"/>
        </w:numPr>
        <w:spacing w:after="160" w:line="259" w:lineRule="auto"/>
        <w:ind w:left="0" w:firstLine="426"/>
        <w:jc w:val="both"/>
        <w:rPr>
          <w:rFonts w:eastAsiaTheme="minorHAnsi"/>
          <w:lang w:eastAsia="en-US"/>
        </w:rPr>
      </w:pPr>
      <w:r w:rsidRPr="0006308A">
        <w:rPr>
          <w:rFonts w:eastAsiaTheme="minorHAnsi"/>
          <w:lang w:eastAsia="en-US"/>
        </w:rPr>
        <w:t xml:space="preserve">Početna cijena za nekretnine  iz članka 1. t.2. ove Odluke u iznosu od </w:t>
      </w:r>
      <w:r w:rsidR="00415277" w:rsidRPr="00415277">
        <w:rPr>
          <w:rFonts w:eastAsiaTheme="minorHAnsi"/>
          <w:lang w:eastAsia="en-US"/>
        </w:rPr>
        <w:t xml:space="preserve">921,00 </w:t>
      </w:r>
      <w:r w:rsidRPr="0006308A">
        <w:rPr>
          <w:rFonts w:eastAsiaTheme="minorHAnsi"/>
          <w:lang w:eastAsia="en-US"/>
        </w:rPr>
        <w:t xml:space="preserve">eura (slovima: </w:t>
      </w:r>
      <w:proofErr w:type="spellStart"/>
      <w:r w:rsidR="00415277">
        <w:rPr>
          <w:rFonts w:eastAsiaTheme="minorHAnsi"/>
          <w:lang w:eastAsia="en-US"/>
        </w:rPr>
        <w:t>devetsstodvadesetijedaneuro</w:t>
      </w:r>
      <w:proofErr w:type="spellEnd"/>
      <w:r w:rsidRPr="0006308A">
        <w:rPr>
          <w:rFonts w:eastAsiaTheme="minorHAnsi"/>
          <w:lang w:eastAsia="en-US"/>
        </w:rPr>
        <w:t xml:space="preserve">), sukladna je  Procjembenom elaboratu o tržišnoj vrijednosti nekretnine, broj 33/2025 izrađenog od strane stalnog sudskog vještaka za građevinarstvo i procjenitelja vrijednosti nekretnina,  Dražen </w:t>
      </w:r>
      <w:proofErr w:type="spellStart"/>
      <w:r w:rsidRPr="0006308A">
        <w:rPr>
          <w:rFonts w:eastAsiaTheme="minorHAnsi"/>
          <w:lang w:eastAsia="en-US"/>
        </w:rPr>
        <w:t>Krajlah</w:t>
      </w:r>
      <w:proofErr w:type="spellEnd"/>
      <w:r w:rsidRPr="0006308A">
        <w:rPr>
          <w:rFonts w:eastAsiaTheme="minorHAnsi"/>
          <w:lang w:eastAsia="en-US"/>
        </w:rPr>
        <w:t>, mag.ing.</w:t>
      </w:r>
      <w:proofErr w:type="spellStart"/>
      <w:r w:rsidRPr="0006308A">
        <w:rPr>
          <w:rFonts w:eastAsiaTheme="minorHAnsi"/>
          <w:lang w:eastAsia="en-US"/>
        </w:rPr>
        <w:t>aedif</w:t>
      </w:r>
      <w:proofErr w:type="spellEnd"/>
      <w:r w:rsidRPr="0006308A">
        <w:rPr>
          <w:rFonts w:eastAsiaTheme="minorHAnsi"/>
          <w:lang w:eastAsia="en-US"/>
        </w:rPr>
        <w:t xml:space="preserve">.,od 15. travnja 2025. godine, kojom je za </w:t>
      </w:r>
      <w:proofErr w:type="spellStart"/>
      <w:r w:rsidRPr="0006308A">
        <w:rPr>
          <w:rFonts w:eastAsiaTheme="minorHAnsi"/>
          <w:lang w:eastAsia="en-US"/>
        </w:rPr>
        <w:t>kč</w:t>
      </w:r>
      <w:proofErr w:type="spellEnd"/>
      <w:r w:rsidRPr="0006308A">
        <w:rPr>
          <w:rFonts w:eastAsiaTheme="minorHAnsi"/>
          <w:lang w:eastAsia="en-US"/>
        </w:rPr>
        <w:t>. br.71/3 k. o. Vladislavci elaborat izrađen za zemljište izvan građevinskog područja naselja</w:t>
      </w:r>
      <w:r>
        <w:rPr>
          <w:rFonts w:eastAsiaTheme="minorHAnsi"/>
          <w:lang w:eastAsia="en-US"/>
        </w:rPr>
        <w:t>, namjene oranica.</w:t>
      </w:r>
    </w:p>
    <w:p w14:paraId="5A26E64C" w14:textId="0728438C" w:rsidR="00415277" w:rsidRDefault="00415277" w:rsidP="0006308A">
      <w:pPr>
        <w:pStyle w:val="Odlomakpopisa"/>
        <w:numPr>
          <w:ilvl w:val="0"/>
          <w:numId w:val="15"/>
        </w:numPr>
        <w:spacing w:after="160" w:line="259" w:lineRule="auto"/>
        <w:ind w:left="0" w:firstLine="426"/>
        <w:jc w:val="both"/>
        <w:rPr>
          <w:rFonts w:eastAsiaTheme="minorHAnsi"/>
          <w:lang w:eastAsia="en-US"/>
        </w:rPr>
      </w:pPr>
      <w:r w:rsidRPr="00415277">
        <w:rPr>
          <w:rFonts w:eastAsiaTheme="minorHAnsi"/>
          <w:lang w:eastAsia="en-US"/>
        </w:rPr>
        <w:t>Početna cijena za nekretnine  iz članka 1. t.</w:t>
      </w:r>
      <w:r w:rsidR="00571059">
        <w:rPr>
          <w:rFonts w:eastAsiaTheme="minorHAnsi"/>
          <w:lang w:eastAsia="en-US"/>
        </w:rPr>
        <w:t>3</w:t>
      </w:r>
      <w:r w:rsidRPr="00415277">
        <w:rPr>
          <w:rFonts w:eastAsiaTheme="minorHAnsi"/>
          <w:lang w:eastAsia="en-US"/>
        </w:rPr>
        <w:t xml:space="preserve">. ove Odluke u iznosu od </w:t>
      </w:r>
      <w:r w:rsidR="00571059" w:rsidRPr="00571059">
        <w:rPr>
          <w:rFonts w:eastAsiaTheme="minorHAnsi"/>
          <w:lang w:eastAsia="en-US"/>
        </w:rPr>
        <w:t xml:space="preserve">8.080,00 </w:t>
      </w:r>
      <w:r w:rsidRPr="00415277">
        <w:rPr>
          <w:rFonts w:eastAsiaTheme="minorHAnsi"/>
          <w:lang w:eastAsia="en-US"/>
        </w:rPr>
        <w:t xml:space="preserve">eura (slovima: </w:t>
      </w:r>
      <w:proofErr w:type="spellStart"/>
      <w:r w:rsidR="00571059">
        <w:rPr>
          <w:rFonts w:eastAsiaTheme="minorHAnsi"/>
          <w:lang w:eastAsia="en-US"/>
        </w:rPr>
        <w:t>osamtisućaiosamdeseteura</w:t>
      </w:r>
      <w:proofErr w:type="spellEnd"/>
      <w:r w:rsidRPr="00415277">
        <w:rPr>
          <w:rFonts w:eastAsiaTheme="minorHAnsi"/>
          <w:lang w:eastAsia="en-US"/>
        </w:rPr>
        <w:t xml:space="preserve">), sukladna je  Procjembenom elaboratu o tržišnoj vrijednosti nekretnine, broj </w:t>
      </w:r>
      <w:r w:rsidR="00571059">
        <w:rPr>
          <w:rFonts w:eastAsiaTheme="minorHAnsi"/>
          <w:lang w:eastAsia="en-US"/>
        </w:rPr>
        <w:t>72</w:t>
      </w:r>
      <w:r w:rsidRPr="00415277">
        <w:rPr>
          <w:rFonts w:eastAsiaTheme="minorHAnsi"/>
          <w:lang w:eastAsia="en-US"/>
        </w:rPr>
        <w:t xml:space="preserve">/2025 izrađenog od strane stalnog sudskog vještaka za građevinarstvo i procjenitelja vrijednosti nekretnina,  Dražen </w:t>
      </w:r>
      <w:proofErr w:type="spellStart"/>
      <w:r w:rsidRPr="00415277">
        <w:rPr>
          <w:rFonts w:eastAsiaTheme="minorHAnsi"/>
          <w:lang w:eastAsia="en-US"/>
        </w:rPr>
        <w:t>Krajlah</w:t>
      </w:r>
      <w:proofErr w:type="spellEnd"/>
      <w:r w:rsidRPr="00415277">
        <w:rPr>
          <w:rFonts w:eastAsiaTheme="minorHAnsi"/>
          <w:lang w:eastAsia="en-US"/>
        </w:rPr>
        <w:t>, mag.ing.</w:t>
      </w:r>
      <w:proofErr w:type="spellStart"/>
      <w:r w:rsidRPr="00415277">
        <w:rPr>
          <w:rFonts w:eastAsiaTheme="minorHAnsi"/>
          <w:lang w:eastAsia="en-US"/>
        </w:rPr>
        <w:t>aedif</w:t>
      </w:r>
      <w:proofErr w:type="spellEnd"/>
      <w:r w:rsidRPr="00415277">
        <w:rPr>
          <w:rFonts w:eastAsiaTheme="minorHAnsi"/>
          <w:lang w:eastAsia="en-US"/>
        </w:rPr>
        <w:t>.,od 1</w:t>
      </w:r>
      <w:r w:rsidR="00571059">
        <w:rPr>
          <w:rFonts w:eastAsiaTheme="minorHAnsi"/>
          <w:lang w:eastAsia="en-US"/>
        </w:rPr>
        <w:t>6</w:t>
      </w:r>
      <w:r w:rsidRPr="00415277">
        <w:rPr>
          <w:rFonts w:eastAsiaTheme="minorHAnsi"/>
          <w:lang w:eastAsia="en-US"/>
        </w:rPr>
        <w:t xml:space="preserve">. </w:t>
      </w:r>
      <w:r w:rsidR="00571059">
        <w:rPr>
          <w:rFonts w:eastAsiaTheme="minorHAnsi"/>
          <w:lang w:eastAsia="en-US"/>
        </w:rPr>
        <w:t>rujna</w:t>
      </w:r>
      <w:r w:rsidRPr="00415277">
        <w:rPr>
          <w:rFonts w:eastAsiaTheme="minorHAnsi"/>
          <w:lang w:eastAsia="en-US"/>
        </w:rPr>
        <w:t xml:space="preserve"> 2025. godine, kojom je za </w:t>
      </w:r>
      <w:proofErr w:type="spellStart"/>
      <w:r w:rsidRPr="00415277">
        <w:rPr>
          <w:rFonts w:eastAsiaTheme="minorHAnsi"/>
          <w:lang w:eastAsia="en-US"/>
        </w:rPr>
        <w:t>kč</w:t>
      </w:r>
      <w:proofErr w:type="spellEnd"/>
      <w:r w:rsidRPr="00415277">
        <w:rPr>
          <w:rFonts w:eastAsiaTheme="minorHAnsi"/>
          <w:lang w:eastAsia="en-US"/>
        </w:rPr>
        <w:t>. br.</w:t>
      </w:r>
      <w:r w:rsidR="00571059">
        <w:rPr>
          <w:rFonts w:eastAsiaTheme="minorHAnsi"/>
          <w:lang w:eastAsia="en-US"/>
        </w:rPr>
        <w:t>450</w:t>
      </w:r>
      <w:r w:rsidRPr="00415277">
        <w:rPr>
          <w:rFonts w:eastAsiaTheme="minorHAnsi"/>
          <w:lang w:eastAsia="en-US"/>
        </w:rPr>
        <w:t xml:space="preserve"> k. o. Vladislavci elaborat izrađen za </w:t>
      </w:r>
      <w:r w:rsidR="00571059">
        <w:rPr>
          <w:rFonts w:eastAsiaTheme="minorHAnsi"/>
          <w:lang w:eastAsia="en-US"/>
        </w:rPr>
        <w:t xml:space="preserve">neizgrađeno </w:t>
      </w:r>
      <w:r w:rsidRPr="00415277">
        <w:rPr>
          <w:rFonts w:eastAsiaTheme="minorHAnsi"/>
          <w:lang w:eastAsia="en-US"/>
        </w:rPr>
        <w:t xml:space="preserve">zemljište </w:t>
      </w:r>
      <w:r w:rsidR="00571059">
        <w:rPr>
          <w:rFonts w:eastAsiaTheme="minorHAnsi"/>
          <w:lang w:eastAsia="en-US"/>
        </w:rPr>
        <w:t>unutar građevinskog područja naselja i oranica.</w:t>
      </w:r>
    </w:p>
    <w:p w14:paraId="05A7C677" w14:textId="045F32F6" w:rsidR="008A49D1" w:rsidRPr="00562BFE" w:rsidRDefault="00562BFE" w:rsidP="00633C9A">
      <w:pPr>
        <w:pStyle w:val="Odlomakpopisa"/>
        <w:numPr>
          <w:ilvl w:val="0"/>
          <w:numId w:val="15"/>
        </w:numPr>
        <w:spacing w:after="160" w:line="259" w:lineRule="auto"/>
        <w:ind w:left="0" w:firstLine="426"/>
        <w:jc w:val="both"/>
        <w:rPr>
          <w:rFonts w:eastAsiaTheme="minorHAnsi"/>
          <w:lang w:eastAsia="en-US"/>
        </w:rPr>
      </w:pPr>
      <w:r w:rsidRPr="00B40CD6">
        <w:rPr>
          <w:rFonts w:eastAsiaTheme="minorHAnsi"/>
          <w:lang w:eastAsia="en-US"/>
        </w:rPr>
        <w:t>Početna cijena za zemljište  iz članka 1. t.</w:t>
      </w:r>
      <w:r>
        <w:rPr>
          <w:rFonts w:eastAsiaTheme="minorHAnsi"/>
          <w:lang w:eastAsia="en-US"/>
        </w:rPr>
        <w:t>4</w:t>
      </w:r>
      <w:r w:rsidRPr="00B40CD6">
        <w:rPr>
          <w:rFonts w:eastAsiaTheme="minorHAnsi"/>
          <w:lang w:eastAsia="en-US"/>
        </w:rPr>
        <w:t xml:space="preserve">. ove Odluke u iznosu od </w:t>
      </w:r>
      <w:r w:rsidR="0037238D" w:rsidRPr="0037238D">
        <w:rPr>
          <w:rFonts w:eastAsiaTheme="minorHAnsi"/>
          <w:lang w:eastAsia="en-US"/>
        </w:rPr>
        <w:t xml:space="preserve">7.135,94 </w:t>
      </w:r>
      <w:r w:rsidRPr="00B40CD6">
        <w:rPr>
          <w:rFonts w:eastAsiaTheme="minorHAnsi"/>
          <w:lang w:eastAsia="en-US"/>
        </w:rPr>
        <w:t xml:space="preserve">eura (slovima: </w:t>
      </w:r>
      <w:proofErr w:type="spellStart"/>
      <w:r w:rsidR="0037238D">
        <w:rPr>
          <w:rFonts w:eastAsiaTheme="minorHAnsi"/>
          <w:lang w:eastAsia="en-US"/>
        </w:rPr>
        <w:t>sedamtisućastotridesetpeteuraidevedesetičetiricenta</w:t>
      </w:r>
      <w:proofErr w:type="spellEnd"/>
      <w:r w:rsidRPr="00B40CD6">
        <w:rPr>
          <w:rFonts w:eastAsiaTheme="minorHAnsi"/>
          <w:lang w:eastAsia="en-US"/>
        </w:rPr>
        <w:t>), sukladna je  Procjembenom elaboratu o tržišnoj vrijednosti nekretnine, broj 05/2020  izrađenoj od strane stalnog sudskog vještaka za građevinarstvo i procjenitelj vrijednosti nekretnina,  Goran Ožbolt iz ožujka 2020. godine</w:t>
      </w:r>
    </w:p>
    <w:p w14:paraId="1AC15EE3" w14:textId="5A185C30" w:rsidR="00550637" w:rsidRPr="0006308A" w:rsidRDefault="00A85A9D" w:rsidP="0006308A">
      <w:pPr>
        <w:pStyle w:val="Odlomakpopisa"/>
        <w:numPr>
          <w:ilvl w:val="0"/>
          <w:numId w:val="15"/>
        </w:numPr>
        <w:spacing w:after="160" w:line="259" w:lineRule="auto"/>
        <w:ind w:left="0" w:firstLine="426"/>
        <w:jc w:val="both"/>
        <w:rPr>
          <w:rFonts w:eastAsiaTheme="minorHAnsi"/>
          <w:lang w:eastAsia="en-US"/>
        </w:rPr>
      </w:pPr>
      <w:r w:rsidRPr="0006308A">
        <w:rPr>
          <w:rFonts w:eastAsiaTheme="minorHAnsi"/>
          <w:lang w:eastAsia="en-US"/>
        </w:rPr>
        <w:t>U početnu cijenu uračunati su i troškovi izrade procjembenog elaborata, objava javnog natječaja u dnevnom tisku i troškovi rušenja ruševne zgrade</w:t>
      </w:r>
      <w:r w:rsidR="00562BFE">
        <w:rPr>
          <w:rFonts w:eastAsiaTheme="minorHAnsi"/>
          <w:lang w:eastAsia="en-US"/>
        </w:rPr>
        <w:t xml:space="preserve"> za </w:t>
      </w:r>
      <w:proofErr w:type="spellStart"/>
      <w:r w:rsidR="00562BFE">
        <w:rPr>
          <w:rFonts w:eastAsiaTheme="minorHAnsi"/>
          <w:lang w:eastAsia="en-US"/>
        </w:rPr>
        <w:t>kč</w:t>
      </w:r>
      <w:proofErr w:type="spellEnd"/>
      <w:r w:rsidR="00562BFE">
        <w:rPr>
          <w:rFonts w:eastAsiaTheme="minorHAnsi"/>
          <w:lang w:eastAsia="en-US"/>
        </w:rPr>
        <w:t>. br. 71/2 k.o. Vladislavci</w:t>
      </w:r>
      <w:r w:rsidRPr="0006308A">
        <w:rPr>
          <w:rFonts w:eastAsiaTheme="minorHAnsi"/>
          <w:lang w:eastAsia="en-US"/>
        </w:rPr>
        <w:t>.</w:t>
      </w:r>
    </w:p>
    <w:p w14:paraId="0E151B28" w14:textId="5CBEB20C" w:rsidR="005C6271" w:rsidRDefault="005C6271" w:rsidP="005C6271">
      <w:pPr>
        <w:spacing w:after="160" w:line="259" w:lineRule="auto"/>
        <w:ind w:left="720" w:hanging="720"/>
        <w:contextualSpacing/>
        <w:jc w:val="center"/>
        <w:rPr>
          <w:rFonts w:eastAsiaTheme="minorHAnsi"/>
          <w:b/>
          <w:bCs/>
          <w:lang w:eastAsia="en-US"/>
        </w:rPr>
      </w:pPr>
      <w:r w:rsidRPr="005C6271">
        <w:rPr>
          <w:rFonts w:eastAsiaTheme="minorHAnsi"/>
          <w:b/>
          <w:bCs/>
          <w:lang w:eastAsia="en-US"/>
        </w:rPr>
        <w:t xml:space="preserve">Članak </w:t>
      </w:r>
      <w:r w:rsidR="00550637">
        <w:rPr>
          <w:rFonts w:eastAsiaTheme="minorHAnsi"/>
          <w:b/>
          <w:bCs/>
          <w:lang w:eastAsia="en-US"/>
        </w:rPr>
        <w:t>5</w:t>
      </w:r>
      <w:r w:rsidRPr="005C6271">
        <w:rPr>
          <w:rFonts w:eastAsiaTheme="minorHAnsi"/>
          <w:b/>
          <w:bCs/>
          <w:lang w:eastAsia="en-US"/>
        </w:rPr>
        <w:t>.</w:t>
      </w:r>
    </w:p>
    <w:p w14:paraId="7D1814A6" w14:textId="77777777" w:rsidR="003176EA" w:rsidRPr="005C6271" w:rsidRDefault="003176EA" w:rsidP="005C6271">
      <w:pPr>
        <w:spacing w:after="160" w:line="259" w:lineRule="auto"/>
        <w:ind w:left="720" w:hanging="720"/>
        <w:contextualSpacing/>
        <w:jc w:val="center"/>
        <w:rPr>
          <w:rFonts w:eastAsiaTheme="minorHAnsi"/>
          <w:b/>
          <w:bCs/>
          <w:lang w:eastAsia="en-US"/>
        </w:rPr>
      </w:pPr>
    </w:p>
    <w:p w14:paraId="7FE779D8" w14:textId="430AFDF5" w:rsidR="005C6271" w:rsidRPr="005C6271" w:rsidRDefault="00796F66" w:rsidP="00A75DCE">
      <w:pPr>
        <w:spacing w:after="160" w:line="259" w:lineRule="auto"/>
        <w:ind w:firstLine="426"/>
        <w:contextualSpacing/>
        <w:jc w:val="both"/>
        <w:rPr>
          <w:rFonts w:eastAsiaTheme="minorHAnsi"/>
          <w:lang w:eastAsia="en-US"/>
        </w:rPr>
      </w:pPr>
      <w:r>
        <w:rPr>
          <w:rFonts w:eastAsiaTheme="minorHAnsi"/>
          <w:lang w:eastAsia="en-US"/>
        </w:rPr>
        <w:t>1)</w:t>
      </w:r>
      <w:r w:rsidR="005C6271" w:rsidRPr="005C6271">
        <w:rPr>
          <w:rFonts w:eastAsiaTheme="minorHAnsi"/>
          <w:lang w:eastAsia="en-US"/>
        </w:rPr>
        <w:t>Jamčevina za sudjelovanje u postupku kupoprodaje</w:t>
      </w:r>
      <w:r w:rsidR="007621F2">
        <w:rPr>
          <w:rFonts w:eastAsiaTheme="minorHAnsi"/>
          <w:lang w:eastAsia="en-US"/>
        </w:rPr>
        <w:t xml:space="preserve"> za svaku </w:t>
      </w:r>
      <w:r w:rsidR="00F143AC">
        <w:rPr>
          <w:rFonts w:eastAsiaTheme="minorHAnsi"/>
          <w:lang w:eastAsia="en-US"/>
        </w:rPr>
        <w:t xml:space="preserve">pojedinu </w:t>
      </w:r>
      <w:r w:rsidR="007621F2">
        <w:rPr>
          <w:rFonts w:eastAsiaTheme="minorHAnsi"/>
          <w:lang w:eastAsia="en-US"/>
        </w:rPr>
        <w:t>nekretninu</w:t>
      </w:r>
      <w:r w:rsidR="005C6271" w:rsidRPr="005C6271">
        <w:rPr>
          <w:rFonts w:eastAsiaTheme="minorHAnsi"/>
          <w:lang w:eastAsia="en-US"/>
        </w:rPr>
        <w:t xml:space="preserve"> iznosi 10% od početne cijene.</w:t>
      </w:r>
      <w:r w:rsidR="001224FD">
        <w:rPr>
          <w:rFonts w:eastAsiaTheme="minorHAnsi"/>
          <w:lang w:eastAsia="en-US"/>
        </w:rPr>
        <w:t xml:space="preserve"> </w:t>
      </w:r>
    </w:p>
    <w:p w14:paraId="4CEE1326" w14:textId="7D8080B2" w:rsidR="005C6271" w:rsidRPr="005C6271" w:rsidRDefault="00796F66" w:rsidP="00A75DCE">
      <w:pPr>
        <w:spacing w:after="160" w:line="259" w:lineRule="auto"/>
        <w:ind w:firstLine="426"/>
        <w:contextualSpacing/>
        <w:jc w:val="both"/>
        <w:rPr>
          <w:rFonts w:eastAsiaTheme="minorHAnsi"/>
          <w:lang w:eastAsia="en-US"/>
        </w:rPr>
      </w:pPr>
      <w:r>
        <w:rPr>
          <w:rFonts w:eastAsiaTheme="minorHAnsi"/>
          <w:lang w:eastAsia="en-US"/>
        </w:rPr>
        <w:t>2)</w:t>
      </w:r>
      <w:r w:rsidR="005C6271" w:rsidRPr="005C6271">
        <w:rPr>
          <w:rFonts w:eastAsiaTheme="minorHAnsi"/>
          <w:lang w:eastAsia="en-US"/>
        </w:rPr>
        <w:t>Jamčevina se uplaćuje na račun Općine Vladislavci IBAN: HR88</w:t>
      </w:r>
      <w:r>
        <w:rPr>
          <w:rFonts w:eastAsiaTheme="minorHAnsi"/>
          <w:lang w:eastAsia="en-US"/>
        </w:rPr>
        <w:t xml:space="preserve"> </w:t>
      </w:r>
      <w:r w:rsidR="005C6271" w:rsidRPr="005C6271">
        <w:rPr>
          <w:rFonts w:eastAsiaTheme="minorHAnsi"/>
          <w:lang w:eastAsia="en-US"/>
        </w:rPr>
        <w:t>2390</w:t>
      </w:r>
      <w:r>
        <w:rPr>
          <w:rFonts w:eastAsiaTheme="minorHAnsi"/>
          <w:lang w:eastAsia="en-US"/>
        </w:rPr>
        <w:t xml:space="preserve">  </w:t>
      </w:r>
      <w:r w:rsidR="005C6271" w:rsidRPr="005C6271">
        <w:rPr>
          <w:rFonts w:eastAsiaTheme="minorHAnsi"/>
          <w:lang w:eastAsia="en-US"/>
        </w:rPr>
        <w:t>0011</w:t>
      </w:r>
      <w:r>
        <w:rPr>
          <w:rFonts w:eastAsiaTheme="minorHAnsi"/>
          <w:lang w:eastAsia="en-US"/>
        </w:rPr>
        <w:t xml:space="preserve"> </w:t>
      </w:r>
      <w:r w:rsidR="005C6271" w:rsidRPr="005C6271">
        <w:rPr>
          <w:rFonts w:eastAsiaTheme="minorHAnsi"/>
          <w:lang w:eastAsia="en-US"/>
        </w:rPr>
        <w:t>8579</w:t>
      </w:r>
      <w:r>
        <w:rPr>
          <w:rFonts w:eastAsiaTheme="minorHAnsi"/>
          <w:lang w:eastAsia="en-US"/>
        </w:rPr>
        <w:t xml:space="preserve"> </w:t>
      </w:r>
      <w:r w:rsidR="005C6271" w:rsidRPr="005C6271">
        <w:rPr>
          <w:rFonts w:eastAsiaTheme="minorHAnsi"/>
          <w:lang w:eastAsia="en-US"/>
        </w:rPr>
        <w:t>0000</w:t>
      </w:r>
      <w:r>
        <w:rPr>
          <w:rFonts w:eastAsiaTheme="minorHAnsi"/>
          <w:lang w:eastAsia="en-US"/>
        </w:rPr>
        <w:t xml:space="preserve"> </w:t>
      </w:r>
      <w:r w:rsidR="005C6271" w:rsidRPr="005C6271">
        <w:rPr>
          <w:rFonts w:eastAsiaTheme="minorHAnsi"/>
          <w:lang w:eastAsia="en-US"/>
        </w:rPr>
        <w:t>9, model –HR68, poziv na broj – 7706-OIB ponuditelja, do krajnjeg roka za dostavu pisanih ponuda.</w:t>
      </w:r>
    </w:p>
    <w:p w14:paraId="75EDFD63" w14:textId="54800AB3" w:rsidR="005C6271" w:rsidRDefault="005C6271" w:rsidP="005C6271">
      <w:pPr>
        <w:spacing w:after="160" w:line="259" w:lineRule="auto"/>
        <w:ind w:left="720" w:hanging="720"/>
        <w:contextualSpacing/>
        <w:jc w:val="center"/>
        <w:rPr>
          <w:rFonts w:eastAsiaTheme="minorHAnsi"/>
          <w:b/>
          <w:bCs/>
          <w:lang w:eastAsia="en-US"/>
        </w:rPr>
      </w:pPr>
      <w:r w:rsidRPr="005C6271">
        <w:rPr>
          <w:rFonts w:eastAsiaTheme="minorHAnsi"/>
          <w:b/>
          <w:bCs/>
          <w:lang w:eastAsia="en-US"/>
        </w:rPr>
        <w:t xml:space="preserve">Članak </w:t>
      </w:r>
      <w:r w:rsidR="00550637">
        <w:rPr>
          <w:rFonts w:eastAsiaTheme="minorHAnsi"/>
          <w:b/>
          <w:bCs/>
          <w:lang w:eastAsia="en-US"/>
        </w:rPr>
        <w:t>6</w:t>
      </w:r>
      <w:r w:rsidRPr="005C6271">
        <w:rPr>
          <w:rFonts w:eastAsiaTheme="minorHAnsi"/>
          <w:b/>
          <w:bCs/>
          <w:lang w:eastAsia="en-US"/>
        </w:rPr>
        <w:t>.</w:t>
      </w:r>
    </w:p>
    <w:p w14:paraId="6DE27AD2" w14:textId="77777777" w:rsidR="003176EA" w:rsidRPr="005C6271" w:rsidRDefault="003176EA" w:rsidP="005C6271">
      <w:pPr>
        <w:spacing w:after="160" w:line="259" w:lineRule="auto"/>
        <w:ind w:left="720" w:hanging="720"/>
        <w:contextualSpacing/>
        <w:jc w:val="center"/>
        <w:rPr>
          <w:rFonts w:eastAsiaTheme="minorHAnsi"/>
          <w:b/>
          <w:bCs/>
          <w:lang w:eastAsia="en-US"/>
        </w:rPr>
      </w:pPr>
    </w:p>
    <w:p w14:paraId="7FC997E9" w14:textId="1E5282E3" w:rsidR="001224FD" w:rsidRDefault="00796F66" w:rsidP="00A75DCE">
      <w:pPr>
        <w:spacing w:after="160" w:line="259" w:lineRule="auto"/>
        <w:ind w:left="720" w:hanging="294"/>
        <w:contextualSpacing/>
        <w:jc w:val="both"/>
        <w:rPr>
          <w:rFonts w:eastAsiaTheme="minorHAnsi"/>
          <w:lang w:eastAsia="en-US"/>
        </w:rPr>
      </w:pPr>
      <w:r>
        <w:rPr>
          <w:rFonts w:eastAsiaTheme="minorHAnsi"/>
          <w:lang w:eastAsia="en-US"/>
        </w:rPr>
        <w:t>1)</w:t>
      </w:r>
      <w:r w:rsidR="001224FD">
        <w:rPr>
          <w:rFonts w:eastAsiaTheme="minorHAnsi"/>
          <w:lang w:eastAsia="en-US"/>
        </w:rPr>
        <w:t>Odluku o izboru najpovoljnij</w:t>
      </w:r>
      <w:r w:rsidR="00BA4E67">
        <w:rPr>
          <w:rFonts w:eastAsiaTheme="minorHAnsi"/>
          <w:lang w:eastAsia="en-US"/>
        </w:rPr>
        <w:t>ih</w:t>
      </w:r>
      <w:r w:rsidR="001224FD">
        <w:rPr>
          <w:rFonts w:eastAsiaTheme="minorHAnsi"/>
          <w:lang w:eastAsia="en-US"/>
        </w:rPr>
        <w:t xml:space="preserve"> ponud</w:t>
      </w:r>
      <w:r w:rsidR="00BA4E67">
        <w:rPr>
          <w:rFonts w:eastAsiaTheme="minorHAnsi"/>
          <w:lang w:eastAsia="en-US"/>
        </w:rPr>
        <w:t>a</w:t>
      </w:r>
      <w:r w:rsidR="001224FD">
        <w:rPr>
          <w:rFonts w:eastAsiaTheme="minorHAnsi"/>
          <w:lang w:eastAsia="en-US"/>
        </w:rPr>
        <w:t xml:space="preserve"> donosi općinski načelnik. </w:t>
      </w:r>
    </w:p>
    <w:p w14:paraId="6B3D34EE" w14:textId="173F87D4" w:rsidR="001224FD" w:rsidRDefault="001224FD" w:rsidP="00A75DCE">
      <w:pPr>
        <w:spacing w:after="160" w:line="259" w:lineRule="auto"/>
        <w:ind w:hanging="294"/>
        <w:contextualSpacing/>
        <w:jc w:val="both"/>
        <w:rPr>
          <w:rFonts w:eastAsiaTheme="minorHAnsi"/>
          <w:lang w:eastAsia="en-US"/>
        </w:rPr>
      </w:pPr>
    </w:p>
    <w:p w14:paraId="206876AF" w14:textId="485820F3" w:rsidR="005C6271" w:rsidRPr="005C6271" w:rsidRDefault="00796F66" w:rsidP="00A75DCE">
      <w:pPr>
        <w:spacing w:after="160" w:line="259" w:lineRule="auto"/>
        <w:ind w:left="720" w:hanging="294"/>
        <w:contextualSpacing/>
        <w:jc w:val="both"/>
        <w:rPr>
          <w:rFonts w:eastAsiaTheme="minorHAnsi"/>
          <w:lang w:eastAsia="en-US"/>
        </w:rPr>
      </w:pPr>
      <w:r>
        <w:rPr>
          <w:rFonts w:eastAsiaTheme="minorHAnsi"/>
          <w:lang w:eastAsia="en-US"/>
        </w:rPr>
        <w:t>2)</w:t>
      </w:r>
      <w:r w:rsidR="005C6271" w:rsidRPr="005C6271">
        <w:rPr>
          <w:rFonts w:eastAsiaTheme="minorHAnsi"/>
          <w:lang w:eastAsia="en-US"/>
        </w:rPr>
        <w:t xml:space="preserve">Ugovor o kupoprodaji </w:t>
      </w:r>
      <w:r w:rsidR="001224FD" w:rsidRPr="005C6271">
        <w:rPr>
          <w:rFonts w:eastAsiaTheme="minorHAnsi"/>
          <w:lang w:eastAsia="en-US"/>
        </w:rPr>
        <w:t>s najpovoljnijim ponuditelj</w:t>
      </w:r>
      <w:r w:rsidR="00BA4E67">
        <w:rPr>
          <w:rFonts w:eastAsiaTheme="minorHAnsi"/>
          <w:lang w:eastAsia="en-US"/>
        </w:rPr>
        <w:t>ima</w:t>
      </w:r>
      <w:r w:rsidR="001224FD" w:rsidRPr="005C6271">
        <w:rPr>
          <w:rFonts w:eastAsiaTheme="minorHAnsi"/>
          <w:lang w:eastAsia="en-US"/>
        </w:rPr>
        <w:t xml:space="preserve"> </w:t>
      </w:r>
      <w:r w:rsidR="005C6271" w:rsidRPr="005C6271">
        <w:rPr>
          <w:rFonts w:eastAsiaTheme="minorHAnsi"/>
          <w:lang w:eastAsia="en-US"/>
        </w:rPr>
        <w:t>sklopit će općinski načelnik.</w:t>
      </w:r>
      <w:r w:rsidR="005C6271" w:rsidRPr="005C6271">
        <w:rPr>
          <w:rFonts w:eastAsiaTheme="minorHAnsi"/>
          <w:lang w:eastAsia="en-US"/>
        </w:rPr>
        <w:tab/>
      </w:r>
    </w:p>
    <w:p w14:paraId="629DDB28" w14:textId="006D7DF9" w:rsidR="005C6271" w:rsidRDefault="00796F66" w:rsidP="00A75DCE">
      <w:pPr>
        <w:spacing w:after="160" w:line="259" w:lineRule="auto"/>
        <w:ind w:left="720" w:hanging="294"/>
        <w:contextualSpacing/>
        <w:jc w:val="both"/>
        <w:rPr>
          <w:rFonts w:eastAsiaTheme="minorHAnsi"/>
          <w:lang w:eastAsia="en-US"/>
        </w:rPr>
      </w:pPr>
      <w:r>
        <w:rPr>
          <w:rFonts w:eastAsiaTheme="minorHAnsi"/>
          <w:lang w:eastAsia="en-US"/>
        </w:rPr>
        <w:t>3)</w:t>
      </w:r>
      <w:r w:rsidR="005C6271" w:rsidRPr="005C6271">
        <w:rPr>
          <w:rFonts w:eastAsiaTheme="minorHAnsi"/>
          <w:lang w:eastAsia="en-US"/>
        </w:rPr>
        <w:t>Ugovor o kupoprodaji se sklapa po uplati cjelokupnog ponuđenog iznosa.</w:t>
      </w:r>
    </w:p>
    <w:p w14:paraId="3569638D" w14:textId="77777777" w:rsidR="001224FD" w:rsidRPr="005C6271" w:rsidRDefault="001224FD" w:rsidP="001224FD">
      <w:pPr>
        <w:spacing w:after="160" w:line="259" w:lineRule="auto"/>
        <w:ind w:left="720" w:hanging="12"/>
        <w:contextualSpacing/>
        <w:jc w:val="both"/>
        <w:rPr>
          <w:rFonts w:eastAsiaTheme="minorHAnsi"/>
          <w:lang w:eastAsia="en-US"/>
        </w:rPr>
      </w:pPr>
    </w:p>
    <w:p w14:paraId="5CED8797" w14:textId="57025F03" w:rsidR="005C6271" w:rsidRPr="005C6271" w:rsidRDefault="00796F66" w:rsidP="00A75DCE">
      <w:pPr>
        <w:shd w:val="clear" w:color="auto" w:fill="FFFFFF" w:themeFill="background1"/>
        <w:spacing w:after="160" w:line="259" w:lineRule="auto"/>
        <w:ind w:firstLine="426"/>
        <w:contextualSpacing/>
        <w:jc w:val="both"/>
        <w:rPr>
          <w:rFonts w:eastAsiaTheme="minorHAnsi"/>
          <w:color w:val="FF0000"/>
          <w:lang w:eastAsia="en-US"/>
        </w:rPr>
      </w:pPr>
      <w:r>
        <w:rPr>
          <w:rFonts w:eastAsiaTheme="minorHAnsi"/>
          <w:lang w:eastAsia="en-US"/>
        </w:rPr>
        <w:t>4)</w:t>
      </w:r>
      <w:r w:rsidR="005C6271" w:rsidRPr="005C6271">
        <w:rPr>
          <w:rFonts w:eastAsiaTheme="minorHAnsi"/>
          <w:lang w:eastAsia="en-US"/>
        </w:rPr>
        <w:t>Najpovoljniji ponuditelj</w:t>
      </w:r>
      <w:r w:rsidR="003176EA">
        <w:rPr>
          <w:rFonts w:eastAsiaTheme="minorHAnsi"/>
          <w:lang w:eastAsia="en-US"/>
        </w:rPr>
        <w:t>i</w:t>
      </w:r>
      <w:r w:rsidR="005C6271" w:rsidRPr="005C6271">
        <w:rPr>
          <w:rFonts w:eastAsiaTheme="minorHAnsi"/>
          <w:lang w:eastAsia="en-US"/>
        </w:rPr>
        <w:t xml:space="preserve"> koji odustan</w:t>
      </w:r>
      <w:r w:rsidR="003176EA">
        <w:rPr>
          <w:rFonts w:eastAsiaTheme="minorHAnsi"/>
          <w:lang w:eastAsia="en-US"/>
        </w:rPr>
        <w:t>u</w:t>
      </w:r>
      <w:r w:rsidR="005C6271" w:rsidRPr="005C6271">
        <w:rPr>
          <w:rFonts w:eastAsiaTheme="minorHAnsi"/>
          <w:lang w:eastAsia="en-US"/>
        </w:rPr>
        <w:t xml:space="preserve"> od ponude nakon završetka postupka javnog otvaranja ponuda, koji ne pristup</w:t>
      </w:r>
      <w:r w:rsidR="003176EA">
        <w:rPr>
          <w:rFonts w:eastAsiaTheme="minorHAnsi"/>
          <w:lang w:eastAsia="en-US"/>
        </w:rPr>
        <w:t>e</w:t>
      </w:r>
      <w:r w:rsidR="005C6271" w:rsidRPr="005C6271">
        <w:rPr>
          <w:rFonts w:eastAsiaTheme="minorHAnsi"/>
          <w:lang w:eastAsia="en-US"/>
        </w:rPr>
        <w:t xml:space="preserve"> sklapanju ugovora o kupoprodaji ili ne uplat</w:t>
      </w:r>
      <w:r w:rsidR="003176EA">
        <w:rPr>
          <w:rFonts w:eastAsiaTheme="minorHAnsi"/>
          <w:lang w:eastAsia="en-US"/>
        </w:rPr>
        <w:t>e</w:t>
      </w:r>
      <w:r w:rsidR="005C6271" w:rsidRPr="005C6271">
        <w:rPr>
          <w:rFonts w:eastAsiaTheme="minorHAnsi"/>
          <w:lang w:eastAsia="en-US"/>
        </w:rPr>
        <w:t xml:space="preserve"> u cijelosti ponuđenu cijenu  u za to ostavljenom roku, gub</w:t>
      </w:r>
      <w:r w:rsidR="003176EA">
        <w:rPr>
          <w:rFonts w:eastAsiaTheme="minorHAnsi"/>
          <w:lang w:eastAsia="en-US"/>
        </w:rPr>
        <w:t>e</w:t>
      </w:r>
      <w:r w:rsidR="005C6271" w:rsidRPr="005C6271">
        <w:rPr>
          <w:rFonts w:eastAsiaTheme="minorHAnsi"/>
          <w:lang w:eastAsia="en-US"/>
        </w:rPr>
        <w:t xml:space="preserve"> pravo  na povrat uplaćene jamčevine, a općinski načelnik pridržava pravo izabrati  drugog ponuditelja među prispjelim ponudama sukladno utvrđenim uvjetima</w:t>
      </w:r>
      <w:r w:rsidR="00B366F8">
        <w:rPr>
          <w:rFonts w:eastAsiaTheme="minorHAnsi"/>
          <w:lang w:eastAsia="en-US"/>
        </w:rPr>
        <w:t>.</w:t>
      </w:r>
      <w:r w:rsidR="001224FD">
        <w:rPr>
          <w:rFonts w:eastAsiaTheme="minorHAnsi"/>
          <w:color w:val="FF0000"/>
          <w:lang w:eastAsia="en-US"/>
        </w:rPr>
        <w:t xml:space="preserve"> </w:t>
      </w:r>
    </w:p>
    <w:p w14:paraId="1F778193" w14:textId="5E6CE1A3" w:rsidR="005C6271" w:rsidRPr="005C6271" w:rsidRDefault="00796F66" w:rsidP="00A75DCE">
      <w:pPr>
        <w:spacing w:after="160" w:line="259" w:lineRule="auto"/>
        <w:ind w:firstLine="426"/>
        <w:contextualSpacing/>
        <w:jc w:val="both"/>
        <w:rPr>
          <w:rFonts w:eastAsiaTheme="minorHAnsi"/>
          <w:lang w:eastAsia="en-US"/>
        </w:rPr>
      </w:pPr>
      <w:r>
        <w:rPr>
          <w:rFonts w:eastAsiaTheme="minorHAnsi"/>
          <w:lang w:eastAsia="en-US"/>
        </w:rPr>
        <w:t>5)</w:t>
      </w:r>
      <w:r w:rsidR="005C6271" w:rsidRPr="005C6271">
        <w:rPr>
          <w:rFonts w:eastAsiaTheme="minorHAnsi"/>
          <w:lang w:eastAsia="en-US"/>
        </w:rPr>
        <w:t>Sve troškove u  vezi sklapanja i provedbe kupoprodajnog ugovora snosi kupac.</w:t>
      </w:r>
    </w:p>
    <w:p w14:paraId="46B2B673" w14:textId="77777777" w:rsidR="005C6271" w:rsidRPr="005C6271" w:rsidRDefault="005C6271" w:rsidP="005C6271">
      <w:pPr>
        <w:spacing w:after="160" w:line="259" w:lineRule="auto"/>
        <w:contextualSpacing/>
        <w:jc w:val="both"/>
        <w:rPr>
          <w:rFonts w:eastAsiaTheme="minorHAnsi"/>
          <w:lang w:eastAsia="en-US"/>
        </w:rPr>
      </w:pPr>
    </w:p>
    <w:p w14:paraId="783427B1" w14:textId="2D18CF53" w:rsidR="00550637" w:rsidRPr="005C6271" w:rsidRDefault="005C6271" w:rsidP="00A75DCE">
      <w:pPr>
        <w:spacing w:after="160" w:line="259" w:lineRule="auto"/>
        <w:contextualSpacing/>
        <w:jc w:val="center"/>
        <w:rPr>
          <w:rFonts w:eastAsiaTheme="minorHAnsi"/>
          <w:b/>
          <w:bCs/>
          <w:lang w:eastAsia="en-US"/>
        </w:rPr>
      </w:pPr>
      <w:r w:rsidRPr="005C6271">
        <w:rPr>
          <w:rFonts w:eastAsiaTheme="minorHAnsi"/>
          <w:b/>
          <w:bCs/>
          <w:lang w:eastAsia="en-US"/>
        </w:rPr>
        <w:t xml:space="preserve">Članak </w:t>
      </w:r>
      <w:r w:rsidR="00550637">
        <w:rPr>
          <w:rFonts w:eastAsiaTheme="minorHAnsi"/>
          <w:b/>
          <w:bCs/>
          <w:lang w:eastAsia="en-US"/>
        </w:rPr>
        <w:t>7</w:t>
      </w:r>
      <w:r w:rsidRPr="005C6271">
        <w:rPr>
          <w:rFonts w:eastAsiaTheme="minorHAnsi"/>
          <w:b/>
          <w:bCs/>
          <w:lang w:eastAsia="en-US"/>
        </w:rPr>
        <w:t>.</w:t>
      </w:r>
    </w:p>
    <w:p w14:paraId="3A64CDB9" w14:textId="532F4FAD" w:rsidR="005C6271" w:rsidRPr="00A75DCE" w:rsidRDefault="005C6271" w:rsidP="00937024">
      <w:pPr>
        <w:pStyle w:val="Odlomakpopisa"/>
        <w:spacing w:after="160" w:line="259" w:lineRule="auto"/>
        <w:ind w:left="567"/>
        <w:jc w:val="both"/>
        <w:rPr>
          <w:rFonts w:eastAsiaTheme="minorHAnsi"/>
          <w:lang w:eastAsia="en-US"/>
        </w:rPr>
      </w:pPr>
      <w:r w:rsidRPr="00A75DCE">
        <w:rPr>
          <w:rFonts w:eastAsiaTheme="minorHAnsi"/>
          <w:lang w:eastAsia="en-US"/>
        </w:rPr>
        <w:lastRenderedPageBreak/>
        <w:t>Kupoprodajnu cijenu kupac plaća u  cijelosti u roku od 8 (osam) dana od dostave odluke o  izboru.</w:t>
      </w:r>
    </w:p>
    <w:p w14:paraId="483512F0" w14:textId="77777777" w:rsidR="005C6271" w:rsidRPr="005C6271" w:rsidRDefault="005C6271" w:rsidP="005C6271">
      <w:pPr>
        <w:spacing w:after="160" w:line="259" w:lineRule="auto"/>
        <w:contextualSpacing/>
        <w:jc w:val="both"/>
        <w:rPr>
          <w:rFonts w:eastAsiaTheme="minorHAnsi"/>
          <w:lang w:eastAsia="en-US"/>
        </w:rPr>
      </w:pPr>
    </w:p>
    <w:p w14:paraId="4250ABBE" w14:textId="447F13A8" w:rsidR="00BA4E67" w:rsidRPr="005C6271" w:rsidRDefault="005C6271" w:rsidP="00A75DCE">
      <w:pPr>
        <w:spacing w:after="160" w:line="259" w:lineRule="auto"/>
        <w:contextualSpacing/>
        <w:jc w:val="center"/>
        <w:rPr>
          <w:rFonts w:eastAsiaTheme="minorHAnsi"/>
          <w:b/>
          <w:bCs/>
          <w:lang w:eastAsia="en-US"/>
        </w:rPr>
      </w:pPr>
      <w:r w:rsidRPr="005C6271">
        <w:rPr>
          <w:rFonts w:eastAsiaTheme="minorHAnsi"/>
          <w:b/>
          <w:bCs/>
          <w:lang w:eastAsia="en-US"/>
        </w:rPr>
        <w:t xml:space="preserve">Članak </w:t>
      </w:r>
      <w:r w:rsidR="00550637">
        <w:rPr>
          <w:rFonts w:eastAsiaTheme="minorHAnsi"/>
          <w:b/>
          <w:bCs/>
          <w:lang w:eastAsia="en-US"/>
        </w:rPr>
        <w:t>8</w:t>
      </w:r>
      <w:r w:rsidRPr="005C6271">
        <w:rPr>
          <w:rFonts w:eastAsiaTheme="minorHAnsi"/>
          <w:b/>
          <w:bCs/>
          <w:lang w:eastAsia="en-US"/>
        </w:rPr>
        <w:t>.</w:t>
      </w:r>
    </w:p>
    <w:p w14:paraId="74C95E70" w14:textId="6FD78523" w:rsidR="005C6271" w:rsidRPr="00A75DCE" w:rsidRDefault="005C6271" w:rsidP="00937024">
      <w:pPr>
        <w:pStyle w:val="Odlomakpopisa"/>
        <w:spacing w:after="160" w:line="259" w:lineRule="auto"/>
        <w:ind w:left="709"/>
        <w:jc w:val="both"/>
        <w:rPr>
          <w:rFonts w:eastAsiaTheme="minorHAnsi"/>
          <w:lang w:eastAsia="en-US"/>
        </w:rPr>
      </w:pPr>
      <w:r w:rsidRPr="00A75DCE">
        <w:rPr>
          <w:rFonts w:eastAsiaTheme="minorHAnsi"/>
          <w:lang w:eastAsia="en-US"/>
        </w:rPr>
        <w:t xml:space="preserve">Postupak prodaje </w:t>
      </w:r>
      <w:r w:rsidR="00A75DCE">
        <w:rPr>
          <w:rFonts w:eastAsiaTheme="minorHAnsi"/>
          <w:lang w:eastAsia="en-US"/>
        </w:rPr>
        <w:t xml:space="preserve">nekretnina </w:t>
      </w:r>
      <w:r w:rsidR="00F337C4" w:rsidRPr="00A75DCE">
        <w:rPr>
          <w:rFonts w:eastAsiaTheme="minorHAnsi"/>
          <w:lang w:eastAsia="en-US"/>
        </w:rPr>
        <w:t xml:space="preserve">iz članka </w:t>
      </w:r>
      <w:r w:rsidRPr="00A75DCE">
        <w:rPr>
          <w:rFonts w:eastAsiaTheme="minorHAnsi"/>
          <w:lang w:eastAsia="en-US"/>
        </w:rPr>
        <w:t xml:space="preserve"> 1. ove Odluke provodi Povjerenstvo  za provedbu postupka  prodaje </w:t>
      </w:r>
      <w:r w:rsidR="00F337C4" w:rsidRPr="00A75DCE">
        <w:rPr>
          <w:rFonts w:eastAsiaTheme="minorHAnsi"/>
          <w:lang w:eastAsia="en-US"/>
        </w:rPr>
        <w:t xml:space="preserve">nekretnine </w:t>
      </w:r>
      <w:r w:rsidRPr="00A75DCE">
        <w:rPr>
          <w:rFonts w:eastAsiaTheme="minorHAnsi"/>
          <w:lang w:eastAsia="en-US"/>
        </w:rPr>
        <w:t xml:space="preserve"> u  vlasništvu  Općine Vladislavci u sastavu:</w:t>
      </w:r>
    </w:p>
    <w:p w14:paraId="6C38F781" w14:textId="77777777" w:rsidR="005C6271" w:rsidRPr="00BA4E67" w:rsidRDefault="005C6271" w:rsidP="005C6271">
      <w:pPr>
        <w:spacing w:after="160" w:line="259" w:lineRule="auto"/>
        <w:contextualSpacing/>
        <w:jc w:val="both"/>
        <w:rPr>
          <w:rFonts w:eastAsiaTheme="minorHAnsi"/>
          <w:lang w:eastAsia="en-US"/>
        </w:rPr>
      </w:pPr>
      <w:r w:rsidRPr="005C6271">
        <w:rPr>
          <w:rFonts w:eastAsiaTheme="minorHAnsi"/>
          <w:lang w:eastAsia="en-US"/>
        </w:rPr>
        <w:t>1</w:t>
      </w:r>
      <w:r w:rsidRPr="007621F2">
        <w:rPr>
          <w:rFonts w:eastAsiaTheme="minorHAnsi"/>
          <w:color w:val="FF0000"/>
          <w:lang w:eastAsia="en-US"/>
        </w:rPr>
        <w:t xml:space="preserve">. </w:t>
      </w:r>
      <w:r w:rsidRPr="00BA4E67">
        <w:rPr>
          <w:rFonts w:eastAsiaTheme="minorHAnsi"/>
          <w:lang w:eastAsia="en-US"/>
        </w:rPr>
        <w:t>Gordana Pehar Kovačević, predsjednik Povjerenstva,</w:t>
      </w:r>
    </w:p>
    <w:p w14:paraId="607C03C7" w14:textId="77777777" w:rsidR="005C6271" w:rsidRPr="00BA4E67" w:rsidRDefault="005C6271" w:rsidP="005C6271">
      <w:pPr>
        <w:spacing w:after="160" w:line="259" w:lineRule="auto"/>
        <w:contextualSpacing/>
        <w:jc w:val="both"/>
        <w:rPr>
          <w:rFonts w:eastAsiaTheme="minorHAnsi"/>
          <w:lang w:eastAsia="en-US"/>
        </w:rPr>
      </w:pPr>
      <w:r w:rsidRPr="00BA4E67">
        <w:rPr>
          <w:rFonts w:eastAsiaTheme="minorHAnsi"/>
          <w:lang w:eastAsia="en-US"/>
        </w:rPr>
        <w:t>2.Tajana Habuš, član Povjerenstva,</w:t>
      </w:r>
    </w:p>
    <w:p w14:paraId="10A9C323" w14:textId="5EE15DCD" w:rsidR="005C6271" w:rsidRPr="00BA4E67" w:rsidRDefault="005C6271" w:rsidP="005C6271">
      <w:pPr>
        <w:spacing w:after="160" w:line="259" w:lineRule="auto"/>
        <w:contextualSpacing/>
        <w:jc w:val="both"/>
        <w:rPr>
          <w:rFonts w:eastAsiaTheme="minorHAnsi"/>
          <w:lang w:eastAsia="en-US"/>
        </w:rPr>
      </w:pPr>
      <w:r w:rsidRPr="00BA4E67">
        <w:rPr>
          <w:rFonts w:eastAsiaTheme="minorHAnsi"/>
          <w:lang w:eastAsia="en-US"/>
        </w:rPr>
        <w:t xml:space="preserve">3. </w:t>
      </w:r>
      <w:r w:rsidR="00562BFE">
        <w:rPr>
          <w:rFonts w:eastAsiaTheme="minorHAnsi"/>
          <w:lang w:eastAsia="en-US"/>
        </w:rPr>
        <w:t>Miro Ivanović</w:t>
      </w:r>
      <w:r w:rsidRPr="00BA4E67">
        <w:rPr>
          <w:rFonts w:eastAsiaTheme="minorHAnsi"/>
          <w:lang w:eastAsia="en-US"/>
        </w:rPr>
        <w:t>, član Povjerenstva</w:t>
      </w:r>
    </w:p>
    <w:p w14:paraId="5BAFC106" w14:textId="77777777" w:rsidR="005C6271" w:rsidRPr="005C6271" w:rsidRDefault="005C6271" w:rsidP="005C6271">
      <w:pPr>
        <w:spacing w:after="160" w:line="259" w:lineRule="auto"/>
        <w:contextualSpacing/>
        <w:jc w:val="both"/>
        <w:rPr>
          <w:rFonts w:eastAsiaTheme="minorHAnsi"/>
          <w:lang w:eastAsia="en-US"/>
        </w:rPr>
      </w:pPr>
    </w:p>
    <w:p w14:paraId="008CDC93" w14:textId="77777777" w:rsidR="005C6271" w:rsidRPr="005C6271" w:rsidRDefault="005C6271" w:rsidP="005C6271">
      <w:pPr>
        <w:spacing w:after="160" w:line="259" w:lineRule="auto"/>
        <w:contextualSpacing/>
        <w:jc w:val="both"/>
        <w:rPr>
          <w:rFonts w:eastAsiaTheme="minorHAnsi"/>
          <w:lang w:eastAsia="en-US"/>
        </w:rPr>
      </w:pPr>
      <w:r w:rsidRPr="005C6271">
        <w:rPr>
          <w:rFonts w:eastAsiaTheme="minorHAnsi"/>
          <w:lang w:eastAsia="en-US"/>
        </w:rPr>
        <w:t>po sljedećim pravilima:</w:t>
      </w:r>
    </w:p>
    <w:p w14:paraId="36F69B44" w14:textId="77777777" w:rsidR="005C6271" w:rsidRPr="005C6271" w:rsidRDefault="005C6271" w:rsidP="00550637">
      <w:pPr>
        <w:numPr>
          <w:ilvl w:val="0"/>
          <w:numId w:val="7"/>
        </w:numPr>
        <w:spacing w:after="160" w:line="259" w:lineRule="auto"/>
        <w:contextualSpacing/>
        <w:jc w:val="both"/>
        <w:rPr>
          <w:rFonts w:eastAsiaTheme="minorHAnsi"/>
          <w:lang w:eastAsia="en-US"/>
        </w:rPr>
      </w:pPr>
      <w:r w:rsidRPr="005C6271">
        <w:rPr>
          <w:rFonts w:eastAsiaTheme="minorHAnsi"/>
          <w:lang w:eastAsia="en-US"/>
        </w:rPr>
        <w:t>Na mjestu i u vrijeme određeno za javno otvaranje u roku zaprimljenih ponuda uvodno otvoriti javno otvaranje, odnosno započeti postupak javnog otvaranja,</w:t>
      </w:r>
    </w:p>
    <w:p w14:paraId="2DAF4B75" w14:textId="0E395484" w:rsidR="005C6271" w:rsidRPr="005C6271" w:rsidRDefault="005C6271" w:rsidP="00550637">
      <w:pPr>
        <w:numPr>
          <w:ilvl w:val="0"/>
          <w:numId w:val="7"/>
        </w:numPr>
        <w:spacing w:after="160" w:line="259" w:lineRule="auto"/>
        <w:contextualSpacing/>
        <w:jc w:val="both"/>
        <w:rPr>
          <w:rFonts w:eastAsiaTheme="minorHAnsi"/>
          <w:lang w:eastAsia="en-US"/>
        </w:rPr>
      </w:pPr>
      <w:r w:rsidRPr="005C6271">
        <w:rPr>
          <w:rFonts w:eastAsiaTheme="minorHAnsi"/>
          <w:lang w:eastAsia="en-US"/>
        </w:rPr>
        <w:t xml:space="preserve">Otvoriti u roku zaprimljene ponude redoslijedom zaprimanja i provjeriti odgovara  li  sadržaj istih uvjetima Javnog </w:t>
      </w:r>
      <w:r w:rsidR="00F337C4">
        <w:rPr>
          <w:rFonts w:eastAsiaTheme="minorHAnsi"/>
          <w:lang w:eastAsia="en-US"/>
        </w:rPr>
        <w:t>natječaja</w:t>
      </w:r>
      <w:r w:rsidRPr="005C6271">
        <w:rPr>
          <w:rFonts w:eastAsiaTheme="minorHAnsi"/>
          <w:lang w:eastAsia="en-US"/>
        </w:rPr>
        <w:t xml:space="preserve">, </w:t>
      </w:r>
      <w:proofErr w:type="spellStart"/>
      <w:r w:rsidRPr="005C6271">
        <w:rPr>
          <w:rFonts w:eastAsiaTheme="minorHAnsi"/>
          <w:lang w:eastAsia="en-US"/>
        </w:rPr>
        <w:t>tj</w:t>
      </w:r>
      <w:proofErr w:type="spellEnd"/>
      <w:r w:rsidRPr="005C6271">
        <w:rPr>
          <w:rFonts w:eastAsiaTheme="minorHAnsi"/>
          <w:lang w:eastAsia="en-US"/>
        </w:rPr>
        <w:t>, sadrži li zaprimljena ponuda iznos  ponuđene cijene, tražene podatke o  podnositelju ponude (ime i prezime, odnosno  naziv pravne osobe, prebivalište odnosno sjedište ponuditelja ako je isti pravna osoba, broj telefona, e-mail adresa), osobni identifikacijski broj (OIB), dokaz o uplaćenoj  jamčevini u iznosu od 10% početne cijene uz naznaku broja računa radi eventualnog povrata jamčevine, izvornik ili ovjerenu presliku potvrde nadležne Porezne uprave o podmirenju poreznog duga, koja ne smije biti starija od 30 dana od dana podnošenja ponude, izvornik potvrde Jedinstvenog upravnog odjela Općine Vladislavci da nema duga prema proračunu Općine Vladislavci koja ne smije biti starija od 30 dana od dana podnošenja ponude, presliku važeće osobne iskaznice za fizičke osobe) izvadak iz sudskog registra ( za pravne osobe), te ako je primjenjivo punomoć za zastupanje, odnosno ovlaštenje predstavnika pravne osobe;</w:t>
      </w:r>
    </w:p>
    <w:p w14:paraId="38EE9EF2" w14:textId="77777777" w:rsidR="005C6271" w:rsidRPr="005C6271" w:rsidRDefault="005C6271" w:rsidP="00550637">
      <w:pPr>
        <w:numPr>
          <w:ilvl w:val="0"/>
          <w:numId w:val="7"/>
        </w:numPr>
        <w:spacing w:after="160" w:line="259" w:lineRule="auto"/>
        <w:contextualSpacing/>
        <w:jc w:val="both"/>
        <w:rPr>
          <w:rFonts w:eastAsiaTheme="minorHAnsi"/>
          <w:lang w:eastAsia="en-US"/>
        </w:rPr>
      </w:pPr>
      <w:r w:rsidRPr="005C6271">
        <w:rPr>
          <w:rFonts w:eastAsiaTheme="minorHAnsi"/>
          <w:lang w:eastAsia="en-US"/>
        </w:rPr>
        <w:t>Razmotriti ponude i dokaze, utvrditi njihovu pravnu valjanost, te odmah objaviti odluku;</w:t>
      </w:r>
    </w:p>
    <w:p w14:paraId="355482C8" w14:textId="486BFB88" w:rsidR="005C6271" w:rsidRPr="005C6271" w:rsidRDefault="005C6271" w:rsidP="00550637">
      <w:pPr>
        <w:numPr>
          <w:ilvl w:val="0"/>
          <w:numId w:val="7"/>
        </w:numPr>
        <w:spacing w:after="160" w:line="259" w:lineRule="auto"/>
        <w:contextualSpacing/>
        <w:jc w:val="both"/>
        <w:rPr>
          <w:rFonts w:eastAsiaTheme="minorHAnsi"/>
          <w:lang w:eastAsia="en-US"/>
        </w:rPr>
      </w:pPr>
      <w:r w:rsidRPr="005C6271">
        <w:rPr>
          <w:rFonts w:eastAsiaTheme="minorHAnsi"/>
          <w:lang w:eastAsia="en-US"/>
        </w:rPr>
        <w:t>U slučaju da je dostavljeno više ponuda s istom najviše ponuđenom cijenom, najpovoljnijom će se smatrati ona koja je ranije zaprimljena;</w:t>
      </w:r>
    </w:p>
    <w:p w14:paraId="0629F678" w14:textId="049E4050" w:rsidR="005C6271" w:rsidRPr="005C6271" w:rsidRDefault="005C6271" w:rsidP="00550637">
      <w:pPr>
        <w:numPr>
          <w:ilvl w:val="0"/>
          <w:numId w:val="7"/>
        </w:numPr>
        <w:spacing w:after="160" w:line="259" w:lineRule="auto"/>
        <w:contextualSpacing/>
        <w:jc w:val="both"/>
        <w:rPr>
          <w:rFonts w:eastAsiaTheme="minorHAnsi"/>
          <w:lang w:eastAsia="en-US"/>
        </w:rPr>
      </w:pPr>
      <w:r w:rsidRPr="005C6271">
        <w:rPr>
          <w:rFonts w:eastAsiaTheme="minorHAnsi"/>
          <w:lang w:eastAsia="en-US"/>
        </w:rPr>
        <w:t>U slučaju odustanka prvog najpovoljnijeg ponuditelja, najpovoljnijim ponuditeljem se smatra slijedeći ponuditelj koji je ponudio najvišu cijenu uz uvjet da je veća ili jednaka početnoj cijeni</w:t>
      </w:r>
      <w:r w:rsidR="00B366F8">
        <w:rPr>
          <w:rFonts w:eastAsiaTheme="minorHAnsi"/>
          <w:lang w:eastAsia="en-US"/>
        </w:rPr>
        <w:t>,</w:t>
      </w:r>
      <w:r w:rsidR="001224FD">
        <w:rPr>
          <w:rFonts w:eastAsiaTheme="minorHAnsi"/>
          <w:lang w:eastAsia="en-US"/>
        </w:rPr>
        <w:t xml:space="preserve"> </w:t>
      </w:r>
    </w:p>
    <w:p w14:paraId="12E11BD5" w14:textId="1342E3B5" w:rsidR="005C6271" w:rsidRPr="005C6271" w:rsidRDefault="005C6271" w:rsidP="00550637">
      <w:pPr>
        <w:numPr>
          <w:ilvl w:val="0"/>
          <w:numId w:val="7"/>
        </w:numPr>
        <w:spacing w:after="160" w:line="259" w:lineRule="auto"/>
        <w:contextualSpacing/>
        <w:jc w:val="both"/>
        <w:rPr>
          <w:rFonts w:eastAsiaTheme="minorHAnsi"/>
          <w:lang w:eastAsia="en-US"/>
        </w:rPr>
      </w:pPr>
      <w:r w:rsidRPr="005C6271">
        <w:rPr>
          <w:rFonts w:eastAsiaTheme="minorHAnsi"/>
          <w:lang w:eastAsia="en-US"/>
        </w:rPr>
        <w:t>Po okončanju postupka javnog  otvaranja utvrditi koja  se ponuda smatra najpovoljnijom te takvo utvrđenje unijeti u zapisnik;</w:t>
      </w:r>
    </w:p>
    <w:p w14:paraId="60F583BB" w14:textId="77777777" w:rsidR="005C6271" w:rsidRPr="005C6271" w:rsidRDefault="005C6271" w:rsidP="00550637">
      <w:pPr>
        <w:numPr>
          <w:ilvl w:val="0"/>
          <w:numId w:val="7"/>
        </w:numPr>
        <w:spacing w:after="160" w:line="259" w:lineRule="auto"/>
        <w:contextualSpacing/>
        <w:jc w:val="both"/>
        <w:rPr>
          <w:rFonts w:eastAsiaTheme="minorHAnsi"/>
          <w:lang w:eastAsia="en-US"/>
        </w:rPr>
      </w:pPr>
      <w:r w:rsidRPr="005C6271">
        <w:rPr>
          <w:rFonts w:eastAsiaTheme="minorHAnsi"/>
          <w:lang w:eastAsia="en-US"/>
        </w:rPr>
        <w:t>Zapisnik o provedenom postupku javnog otvaranja ponuda s prijedlogom za prihvat ponude koja se smatra najpovoljnijom dostaviti općinskom načelniku Općine Vladislavci na razmatranje i odlučivanje, koji odgovarajuću odluku donosi u roku  od 15 dana od primitka zapisnika i prijedloga;</w:t>
      </w:r>
    </w:p>
    <w:p w14:paraId="2E5844E6" w14:textId="311EB618" w:rsidR="005C6271" w:rsidRPr="00796F66" w:rsidRDefault="005C6271" w:rsidP="00550637">
      <w:pPr>
        <w:numPr>
          <w:ilvl w:val="0"/>
          <w:numId w:val="7"/>
        </w:numPr>
        <w:spacing w:after="160" w:line="259" w:lineRule="auto"/>
        <w:contextualSpacing/>
        <w:jc w:val="both"/>
        <w:rPr>
          <w:rFonts w:eastAsiaTheme="minorHAnsi"/>
          <w:lang w:eastAsia="en-US"/>
        </w:rPr>
      </w:pPr>
      <w:r w:rsidRPr="005C6271">
        <w:rPr>
          <w:rFonts w:eastAsiaTheme="minorHAnsi"/>
          <w:lang w:eastAsia="en-US"/>
        </w:rPr>
        <w:t>Zakašnjele ponude neotvorene vratiti ponuditeljima.</w:t>
      </w:r>
    </w:p>
    <w:p w14:paraId="42D0243C" w14:textId="77777777" w:rsidR="00BA4E67" w:rsidRDefault="00BA4E67" w:rsidP="005C6271">
      <w:pPr>
        <w:spacing w:after="160" w:line="259" w:lineRule="auto"/>
        <w:jc w:val="center"/>
        <w:rPr>
          <w:rFonts w:eastAsiaTheme="minorHAnsi"/>
          <w:b/>
          <w:bCs/>
          <w:lang w:eastAsia="en-US"/>
        </w:rPr>
      </w:pPr>
    </w:p>
    <w:p w14:paraId="0B57F417" w14:textId="1B23ADD2" w:rsidR="005C6271" w:rsidRPr="005C6271" w:rsidRDefault="005C6271" w:rsidP="005C6271">
      <w:pPr>
        <w:spacing w:after="160" w:line="259" w:lineRule="auto"/>
        <w:jc w:val="center"/>
        <w:rPr>
          <w:rFonts w:eastAsiaTheme="minorHAnsi"/>
          <w:b/>
          <w:bCs/>
          <w:lang w:eastAsia="en-US"/>
        </w:rPr>
      </w:pPr>
      <w:r w:rsidRPr="005C6271">
        <w:rPr>
          <w:rFonts w:eastAsiaTheme="minorHAnsi"/>
          <w:b/>
          <w:bCs/>
          <w:lang w:eastAsia="en-US"/>
        </w:rPr>
        <w:t xml:space="preserve">Članak </w:t>
      </w:r>
      <w:r w:rsidR="00550637">
        <w:rPr>
          <w:rFonts w:eastAsiaTheme="minorHAnsi"/>
          <w:b/>
          <w:bCs/>
          <w:lang w:eastAsia="en-US"/>
        </w:rPr>
        <w:t>9</w:t>
      </w:r>
      <w:r w:rsidRPr="005C6271">
        <w:rPr>
          <w:rFonts w:eastAsiaTheme="minorHAnsi"/>
          <w:b/>
          <w:bCs/>
          <w:lang w:eastAsia="en-US"/>
        </w:rPr>
        <w:t>.</w:t>
      </w:r>
    </w:p>
    <w:p w14:paraId="483BC33D" w14:textId="3EEC5743" w:rsidR="005C6271" w:rsidRPr="005C6271" w:rsidRDefault="005C6271" w:rsidP="00B366F8">
      <w:pPr>
        <w:spacing w:after="160" w:line="259" w:lineRule="auto"/>
        <w:jc w:val="both"/>
        <w:rPr>
          <w:rFonts w:eastAsiaTheme="minorHAnsi"/>
          <w:lang w:eastAsia="en-US"/>
        </w:rPr>
      </w:pPr>
      <w:r w:rsidRPr="005C6271">
        <w:rPr>
          <w:rFonts w:eastAsiaTheme="minorHAnsi"/>
          <w:lang w:eastAsia="en-US"/>
        </w:rPr>
        <w:tab/>
      </w:r>
      <w:r w:rsidR="00796F66">
        <w:rPr>
          <w:rFonts w:eastAsiaTheme="minorHAnsi"/>
          <w:lang w:eastAsia="en-US"/>
        </w:rPr>
        <w:t>1)</w:t>
      </w:r>
      <w:r w:rsidRPr="005C6271">
        <w:rPr>
          <w:rFonts w:eastAsiaTheme="minorHAnsi"/>
          <w:lang w:eastAsia="en-US"/>
        </w:rPr>
        <w:t xml:space="preserve">Javno otvaranje ponuda provest će se u prostorijama Općine Vladislavci – vijećnica u Vladislavcima, Kralja Tomislava 141, a datum i vrijeme održavanja utvrđuju se tekstom Javnog </w:t>
      </w:r>
      <w:r w:rsidR="00B366F8">
        <w:rPr>
          <w:rFonts w:eastAsiaTheme="minorHAnsi"/>
          <w:lang w:eastAsia="en-US"/>
        </w:rPr>
        <w:t xml:space="preserve">natječaja. </w:t>
      </w:r>
    </w:p>
    <w:p w14:paraId="37BDCD6F" w14:textId="77917FA1" w:rsidR="005C6271" w:rsidRPr="005C6271" w:rsidRDefault="005C6271" w:rsidP="005C6271">
      <w:pPr>
        <w:spacing w:after="160" w:line="259" w:lineRule="auto"/>
        <w:rPr>
          <w:rFonts w:eastAsiaTheme="minorHAnsi"/>
          <w:lang w:eastAsia="en-US"/>
        </w:rPr>
      </w:pPr>
      <w:r w:rsidRPr="005C6271">
        <w:rPr>
          <w:rFonts w:eastAsiaTheme="minorHAnsi"/>
          <w:lang w:eastAsia="en-US"/>
        </w:rPr>
        <w:tab/>
      </w:r>
      <w:r w:rsidR="00796F66">
        <w:rPr>
          <w:rFonts w:eastAsiaTheme="minorHAnsi"/>
          <w:lang w:eastAsia="en-US"/>
        </w:rPr>
        <w:t>2)</w:t>
      </w:r>
      <w:r w:rsidRPr="005C6271">
        <w:rPr>
          <w:rFonts w:eastAsiaTheme="minorHAnsi"/>
          <w:lang w:eastAsia="en-US"/>
        </w:rPr>
        <w:t xml:space="preserve">Općinski načelnik Općine Vladislavci pridržava pravo poništiti objavljeni Javni </w:t>
      </w:r>
      <w:r w:rsidR="00F337C4">
        <w:rPr>
          <w:rFonts w:eastAsiaTheme="minorHAnsi"/>
          <w:lang w:eastAsia="en-US"/>
        </w:rPr>
        <w:t>natječaj</w:t>
      </w:r>
      <w:r w:rsidRPr="005C6271">
        <w:rPr>
          <w:rFonts w:eastAsiaTheme="minorHAnsi"/>
          <w:lang w:eastAsia="en-US"/>
        </w:rPr>
        <w:t xml:space="preserve"> u cijelosti ili djelomično, bez posebnog obrazloženja, do donošenja odluke o prihvatu ponude.</w:t>
      </w:r>
    </w:p>
    <w:p w14:paraId="295A02EB" w14:textId="13DE4EC6" w:rsidR="005C6271" w:rsidRPr="005C6271" w:rsidRDefault="005C6271" w:rsidP="005C6271">
      <w:pPr>
        <w:spacing w:after="160" w:line="259" w:lineRule="auto"/>
        <w:jc w:val="center"/>
        <w:rPr>
          <w:rFonts w:eastAsiaTheme="minorHAnsi"/>
          <w:b/>
          <w:bCs/>
          <w:lang w:eastAsia="en-US"/>
        </w:rPr>
      </w:pPr>
      <w:r w:rsidRPr="005C6271">
        <w:rPr>
          <w:rFonts w:eastAsiaTheme="minorHAnsi"/>
          <w:b/>
          <w:bCs/>
          <w:lang w:eastAsia="en-US"/>
        </w:rPr>
        <w:lastRenderedPageBreak/>
        <w:t xml:space="preserve">Članak </w:t>
      </w:r>
      <w:r w:rsidR="00550637">
        <w:rPr>
          <w:rFonts w:eastAsiaTheme="minorHAnsi"/>
          <w:b/>
          <w:bCs/>
          <w:lang w:eastAsia="en-US"/>
        </w:rPr>
        <w:t>10</w:t>
      </w:r>
      <w:r w:rsidRPr="005C6271">
        <w:rPr>
          <w:rFonts w:eastAsiaTheme="minorHAnsi"/>
          <w:b/>
          <w:bCs/>
          <w:lang w:eastAsia="en-US"/>
        </w:rPr>
        <w:t>.</w:t>
      </w:r>
    </w:p>
    <w:p w14:paraId="7D2EC01E" w14:textId="6EC17798" w:rsidR="005C6271" w:rsidRPr="005C6271" w:rsidRDefault="005C6271" w:rsidP="005C6271">
      <w:pPr>
        <w:spacing w:after="160" w:line="259" w:lineRule="auto"/>
        <w:ind w:firstLine="709"/>
        <w:contextualSpacing/>
        <w:jc w:val="both"/>
        <w:rPr>
          <w:rFonts w:eastAsiaTheme="minorHAnsi"/>
          <w:lang w:eastAsia="en-US"/>
        </w:rPr>
      </w:pPr>
      <w:r w:rsidRPr="005C6271">
        <w:rPr>
          <w:rFonts w:eastAsiaTheme="minorHAnsi"/>
          <w:lang w:eastAsia="en-US"/>
        </w:rPr>
        <w:t xml:space="preserve">Provedba ove Odluke  - objava Javnog </w:t>
      </w:r>
      <w:r w:rsidR="00F337C4">
        <w:rPr>
          <w:rFonts w:eastAsiaTheme="minorHAnsi"/>
          <w:lang w:eastAsia="en-US"/>
        </w:rPr>
        <w:t xml:space="preserve">natječaja </w:t>
      </w:r>
      <w:r w:rsidRPr="005C6271">
        <w:rPr>
          <w:rFonts w:eastAsiaTheme="minorHAnsi"/>
          <w:lang w:eastAsia="en-US"/>
        </w:rPr>
        <w:t xml:space="preserve"> i potrebni administrativno – tehnički poslovi povjeravaju se Jedinstvenom upravnom odjelu Općine Vladislavci.</w:t>
      </w:r>
    </w:p>
    <w:p w14:paraId="058D3B6F" w14:textId="77777777" w:rsidR="005C6271" w:rsidRPr="005C6271" w:rsidRDefault="005C6271" w:rsidP="005C6271">
      <w:pPr>
        <w:spacing w:after="160" w:line="259" w:lineRule="auto"/>
        <w:ind w:firstLine="709"/>
        <w:contextualSpacing/>
        <w:jc w:val="both"/>
        <w:rPr>
          <w:rFonts w:eastAsiaTheme="minorHAnsi"/>
          <w:lang w:eastAsia="en-US"/>
        </w:rPr>
      </w:pPr>
    </w:p>
    <w:p w14:paraId="513C8E15" w14:textId="5CB16876" w:rsidR="00BA4E67" w:rsidRPr="005C6271" w:rsidRDefault="005C6271" w:rsidP="00BA4E67">
      <w:pPr>
        <w:spacing w:after="160" w:line="259" w:lineRule="auto"/>
        <w:contextualSpacing/>
        <w:jc w:val="center"/>
        <w:rPr>
          <w:rFonts w:eastAsiaTheme="minorHAnsi"/>
          <w:b/>
          <w:bCs/>
          <w:lang w:eastAsia="en-US"/>
        </w:rPr>
      </w:pPr>
      <w:r w:rsidRPr="005C6271">
        <w:rPr>
          <w:rFonts w:eastAsiaTheme="minorHAnsi"/>
          <w:b/>
          <w:bCs/>
          <w:lang w:eastAsia="en-US"/>
        </w:rPr>
        <w:t>Članak 1</w:t>
      </w:r>
      <w:r w:rsidR="00550637">
        <w:rPr>
          <w:rFonts w:eastAsiaTheme="minorHAnsi"/>
          <w:b/>
          <w:bCs/>
          <w:lang w:eastAsia="en-US"/>
        </w:rPr>
        <w:t>1</w:t>
      </w:r>
      <w:r w:rsidRPr="005C6271">
        <w:rPr>
          <w:rFonts w:eastAsiaTheme="minorHAnsi"/>
          <w:b/>
          <w:bCs/>
          <w:lang w:eastAsia="en-US"/>
        </w:rPr>
        <w:t>.</w:t>
      </w:r>
    </w:p>
    <w:p w14:paraId="7442C562" w14:textId="584B534B" w:rsidR="005C6271" w:rsidRPr="005C6271" w:rsidRDefault="005C6271" w:rsidP="005C6271">
      <w:pPr>
        <w:spacing w:after="160" w:line="259" w:lineRule="auto"/>
        <w:ind w:firstLine="708"/>
        <w:contextualSpacing/>
        <w:jc w:val="both"/>
        <w:rPr>
          <w:rFonts w:eastAsiaTheme="minorHAnsi"/>
          <w:lang w:eastAsia="en-US"/>
        </w:rPr>
      </w:pPr>
      <w:r w:rsidRPr="005C6271">
        <w:rPr>
          <w:rFonts w:eastAsiaTheme="minorHAnsi"/>
          <w:lang w:eastAsia="en-US"/>
        </w:rPr>
        <w:t>Ova Odluka stupa na snagu osmog dana od dana objave u „Službenom glasniku“ Općine Vladislavci.</w:t>
      </w:r>
    </w:p>
    <w:p w14:paraId="409B40F4" w14:textId="77777777" w:rsidR="005C6271" w:rsidRPr="005C6271" w:rsidRDefault="005C6271" w:rsidP="005C6271">
      <w:pPr>
        <w:spacing w:after="160" w:line="259" w:lineRule="auto"/>
        <w:ind w:firstLine="708"/>
        <w:contextualSpacing/>
        <w:jc w:val="both"/>
        <w:rPr>
          <w:rFonts w:eastAsiaTheme="minorHAnsi"/>
          <w:lang w:eastAsia="en-US"/>
        </w:rPr>
      </w:pPr>
    </w:p>
    <w:p w14:paraId="1F17B054" w14:textId="471D3E54" w:rsidR="005C6271" w:rsidRPr="005C6271" w:rsidRDefault="005C6271" w:rsidP="005C6271">
      <w:pPr>
        <w:spacing w:after="160" w:line="259" w:lineRule="auto"/>
        <w:ind w:left="720" w:hanging="720"/>
        <w:contextualSpacing/>
        <w:jc w:val="both"/>
        <w:rPr>
          <w:rFonts w:eastAsiaTheme="minorHAnsi"/>
          <w:lang w:eastAsia="en-US"/>
        </w:rPr>
      </w:pPr>
      <w:r w:rsidRPr="005C6271">
        <w:rPr>
          <w:rFonts w:eastAsiaTheme="minorHAnsi"/>
          <w:lang w:eastAsia="en-US"/>
        </w:rPr>
        <w:t xml:space="preserve">KLASA: </w:t>
      </w:r>
      <w:r w:rsidR="002600D7">
        <w:rPr>
          <w:rFonts w:eastAsiaTheme="minorHAnsi"/>
          <w:lang w:eastAsia="en-US"/>
        </w:rPr>
        <w:t>944-0</w:t>
      </w:r>
      <w:r w:rsidR="00796F66">
        <w:rPr>
          <w:rFonts w:eastAsiaTheme="minorHAnsi"/>
          <w:lang w:eastAsia="en-US"/>
        </w:rPr>
        <w:t>3</w:t>
      </w:r>
      <w:r w:rsidR="002600D7">
        <w:rPr>
          <w:rFonts w:eastAsiaTheme="minorHAnsi"/>
          <w:lang w:eastAsia="en-US"/>
        </w:rPr>
        <w:t>/2</w:t>
      </w:r>
      <w:r w:rsidR="0006308A">
        <w:rPr>
          <w:rFonts w:eastAsiaTheme="minorHAnsi"/>
          <w:lang w:eastAsia="en-US"/>
        </w:rPr>
        <w:t>5</w:t>
      </w:r>
      <w:r w:rsidR="002600D7">
        <w:rPr>
          <w:rFonts w:eastAsiaTheme="minorHAnsi"/>
          <w:lang w:eastAsia="en-US"/>
        </w:rPr>
        <w:t>-0</w:t>
      </w:r>
      <w:r w:rsidR="000E5BA9">
        <w:rPr>
          <w:rFonts w:eastAsiaTheme="minorHAnsi"/>
          <w:lang w:eastAsia="en-US"/>
        </w:rPr>
        <w:t>1</w:t>
      </w:r>
      <w:r w:rsidR="002600D7">
        <w:rPr>
          <w:rFonts w:eastAsiaTheme="minorHAnsi"/>
          <w:lang w:eastAsia="en-US"/>
        </w:rPr>
        <w:t>/</w:t>
      </w:r>
      <w:r w:rsidR="002600D7" w:rsidRPr="00796F66">
        <w:rPr>
          <w:rFonts w:eastAsiaTheme="minorHAnsi"/>
          <w:lang w:eastAsia="en-US"/>
        </w:rPr>
        <w:t>0</w:t>
      </w:r>
      <w:r w:rsidR="00A75DCE">
        <w:rPr>
          <w:rFonts w:eastAsiaTheme="minorHAnsi"/>
          <w:lang w:eastAsia="en-US"/>
        </w:rPr>
        <w:t>1</w:t>
      </w:r>
    </w:p>
    <w:p w14:paraId="6AD43844" w14:textId="6B9F311A" w:rsidR="005C6271" w:rsidRPr="005C6271" w:rsidRDefault="005C6271" w:rsidP="005C6271">
      <w:pPr>
        <w:spacing w:after="160" w:line="259" w:lineRule="auto"/>
        <w:ind w:left="720" w:hanging="720"/>
        <w:contextualSpacing/>
        <w:jc w:val="both"/>
        <w:rPr>
          <w:rFonts w:eastAsiaTheme="minorHAnsi"/>
          <w:lang w:eastAsia="en-US"/>
        </w:rPr>
      </w:pPr>
      <w:r w:rsidRPr="005C6271">
        <w:rPr>
          <w:rFonts w:eastAsiaTheme="minorHAnsi"/>
          <w:lang w:eastAsia="en-US"/>
        </w:rPr>
        <w:t>URBROJ: 2158</w:t>
      </w:r>
      <w:r w:rsidR="000E5BA9">
        <w:rPr>
          <w:rFonts w:eastAsiaTheme="minorHAnsi"/>
          <w:lang w:eastAsia="en-US"/>
        </w:rPr>
        <w:t>-41</w:t>
      </w:r>
      <w:r w:rsidRPr="005C6271">
        <w:rPr>
          <w:rFonts w:eastAsiaTheme="minorHAnsi"/>
          <w:lang w:eastAsia="en-US"/>
        </w:rPr>
        <w:t>-0</w:t>
      </w:r>
      <w:r w:rsidR="002600D7">
        <w:rPr>
          <w:rFonts w:eastAsiaTheme="minorHAnsi"/>
          <w:lang w:eastAsia="en-US"/>
        </w:rPr>
        <w:t>1</w:t>
      </w:r>
      <w:r w:rsidRPr="005C6271">
        <w:rPr>
          <w:rFonts w:eastAsiaTheme="minorHAnsi"/>
          <w:lang w:eastAsia="en-US"/>
        </w:rPr>
        <w:t>-2</w:t>
      </w:r>
      <w:r w:rsidR="0006308A">
        <w:rPr>
          <w:rFonts w:eastAsiaTheme="minorHAnsi"/>
          <w:lang w:eastAsia="en-US"/>
        </w:rPr>
        <w:t>5</w:t>
      </w:r>
      <w:r w:rsidRPr="005C6271">
        <w:rPr>
          <w:rFonts w:eastAsiaTheme="minorHAnsi"/>
          <w:lang w:eastAsia="en-US"/>
        </w:rPr>
        <w:t>-02</w:t>
      </w:r>
    </w:p>
    <w:p w14:paraId="377517E5" w14:textId="08C7982D" w:rsidR="005C6271" w:rsidRPr="005C6271" w:rsidRDefault="005C6271" w:rsidP="005C6271">
      <w:pPr>
        <w:spacing w:after="160" w:line="259" w:lineRule="auto"/>
        <w:contextualSpacing/>
        <w:jc w:val="both"/>
        <w:rPr>
          <w:rFonts w:eastAsiaTheme="minorHAnsi"/>
          <w:lang w:eastAsia="en-US"/>
        </w:rPr>
      </w:pPr>
      <w:r w:rsidRPr="005C6271">
        <w:rPr>
          <w:rFonts w:eastAsiaTheme="minorHAnsi"/>
          <w:lang w:eastAsia="en-US"/>
        </w:rPr>
        <w:t xml:space="preserve">Vladislavci, </w:t>
      </w:r>
      <w:r w:rsidR="000E5BA9">
        <w:rPr>
          <w:rFonts w:eastAsiaTheme="minorHAnsi"/>
          <w:lang w:eastAsia="en-US"/>
        </w:rPr>
        <w:t>____________</w:t>
      </w:r>
      <w:r w:rsidRPr="005C6271">
        <w:rPr>
          <w:rFonts w:eastAsiaTheme="minorHAnsi"/>
          <w:lang w:eastAsia="en-US"/>
        </w:rPr>
        <w:t xml:space="preserve"> 202</w:t>
      </w:r>
      <w:r w:rsidR="0006308A">
        <w:rPr>
          <w:rFonts w:eastAsiaTheme="minorHAnsi"/>
          <w:lang w:eastAsia="en-US"/>
        </w:rPr>
        <w:t>5</w:t>
      </w:r>
      <w:r w:rsidRPr="005C6271">
        <w:rPr>
          <w:rFonts w:eastAsiaTheme="minorHAnsi"/>
          <w:lang w:eastAsia="en-US"/>
        </w:rPr>
        <w:t>. godine</w:t>
      </w:r>
    </w:p>
    <w:p w14:paraId="222278C5" w14:textId="43137D9D" w:rsidR="005C6271" w:rsidRPr="000E5BA9" w:rsidRDefault="000E5BA9" w:rsidP="005C6271">
      <w:pPr>
        <w:spacing w:after="160" w:line="259" w:lineRule="auto"/>
        <w:ind w:firstLine="4536"/>
        <w:contextualSpacing/>
        <w:jc w:val="center"/>
        <w:rPr>
          <w:rFonts w:eastAsiaTheme="minorHAnsi"/>
          <w:lang w:eastAsia="en-US"/>
        </w:rPr>
      </w:pPr>
      <w:r w:rsidRPr="000E5BA9">
        <w:rPr>
          <w:rFonts w:eastAsiaTheme="minorHAnsi"/>
          <w:lang w:eastAsia="en-US"/>
        </w:rPr>
        <w:t xml:space="preserve">PREDSJEDNIK </w:t>
      </w:r>
    </w:p>
    <w:p w14:paraId="1F7FE979" w14:textId="2CDF97B2" w:rsidR="005C6271" w:rsidRPr="000E5BA9" w:rsidRDefault="000E5BA9" w:rsidP="005C6271">
      <w:pPr>
        <w:spacing w:after="160" w:line="259" w:lineRule="auto"/>
        <w:ind w:firstLine="4536"/>
        <w:contextualSpacing/>
        <w:jc w:val="center"/>
        <w:rPr>
          <w:rFonts w:eastAsiaTheme="minorHAnsi"/>
          <w:lang w:eastAsia="en-US"/>
        </w:rPr>
      </w:pPr>
      <w:r w:rsidRPr="000E5BA9">
        <w:rPr>
          <w:rFonts w:eastAsiaTheme="minorHAnsi"/>
          <w:lang w:eastAsia="en-US"/>
        </w:rPr>
        <w:t>OPĆINSKOG VIJEĆA</w:t>
      </w:r>
    </w:p>
    <w:p w14:paraId="1458F0CA" w14:textId="4443E586" w:rsidR="002600D7" w:rsidRPr="00BA4E67" w:rsidRDefault="005C6271" w:rsidP="00BA4E67">
      <w:pPr>
        <w:spacing w:after="160" w:line="259" w:lineRule="auto"/>
        <w:ind w:firstLine="4536"/>
        <w:contextualSpacing/>
        <w:jc w:val="center"/>
        <w:rPr>
          <w:rFonts w:eastAsiaTheme="minorHAnsi"/>
          <w:lang w:eastAsia="en-US"/>
        </w:rPr>
      </w:pPr>
      <w:r w:rsidRPr="005C6271">
        <w:rPr>
          <w:rFonts w:eastAsiaTheme="minorHAnsi"/>
          <w:lang w:eastAsia="en-US"/>
        </w:rPr>
        <w:t xml:space="preserve">Krunoslav </w:t>
      </w:r>
      <w:proofErr w:type="spellStart"/>
      <w:r w:rsidRPr="005C6271">
        <w:rPr>
          <w:rFonts w:eastAsiaTheme="minorHAnsi"/>
          <w:lang w:eastAsia="en-US"/>
        </w:rPr>
        <w:t>Morović</w:t>
      </w:r>
      <w:proofErr w:type="spellEnd"/>
    </w:p>
    <w:p w14:paraId="0DC3AFEA" w14:textId="27406E30" w:rsidR="002600D7" w:rsidRDefault="002600D7" w:rsidP="00887261">
      <w:pPr>
        <w:jc w:val="both"/>
        <w:rPr>
          <w:sz w:val="22"/>
          <w:szCs w:val="22"/>
        </w:rPr>
      </w:pPr>
    </w:p>
    <w:p w14:paraId="177D3375" w14:textId="77777777" w:rsidR="002600D7" w:rsidRPr="00015246" w:rsidRDefault="002600D7" w:rsidP="00887261">
      <w:pPr>
        <w:jc w:val="both"/>
        <w:rPr>
          <w:sz w:val="22"/>
          <w:szCs w:val="22"/>
        </w:rPr>
      </w:pPr>
    </w:p>
    <w:sectPr w:rsidR="002600D7" w:rsidRPr="00015246" w:rsidSect="008F65A1">
      <w:pgSz w:w="11906" w:h="16838"/>
      <w:pgMar w:top="709"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7981B" w14:textId="77777777" w:rsidR="00705EE3" w:rsidRDefault="00705EE3" w:rsidP="00F00D04">
      <w:r>
        <w:separator/>
      </w:r>
    </w:p>
  </w:endnote>
  <w:endnote w:type="continuationSeparator" w:id="0">
    <w:p w14:paraId="07597F6F" w14:textId="77777777" w:rsidR="00705EE3" w:rsidRDefault="00705EE3" w:rsidP="00F00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C8906" w14:textId="77777777" w:rsidR="00705EE3" w:rsidRDefault="00705EE3" w:rsidP="00F00D04">
      <w:r>
        <w:separator/>
      </w:r>
    </w:p>
  </w:footnote>
  <w:footnote w:type="continuationSeparator" w:id="0">
    <w:p w14:paraId="62140CD9" w14:textId="77777777" w:rsidR="00705EE3" w:rsidRDefault="00705EE3" w:rsidP="00F00D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72D9"/>
    <w:multiLevelType w:val="hybridMultilevel"/>
    <w:tmpl w:val="A18AA144"/>
    <w:lvl w:ilvl="0" w:tplc="1840CB1A">
      <w:start w:val="1"/>
      <w:numFmt w:val="decimal"/>
      <w:lvlText w:val="%1)"/>
      <w:lvlJc w:val="left"/>
      <w:pPr>
        <w:ind w:left="1068" w:hanging="360"/>
      </w:pPr>
      <w:rPr>
        <w:rFonts w:hint="default"/>
        <w:color w:val="auto"/>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 w15:restartNumberingAfterBreak="0">
    <w:nsid w:val="21591E18"/>
    <w:multiLevelType w:val="hybridMultilevel"/>
    <w:tmpl w:val="F36E53D4"/>
    <w:lvl w:ilvl="0" w:tplc="DD407A36">
      <w:start w:val="2"/>
      <w:numFmt w:val="bullet"/>
      <w:lvlText w:val="-"/>
      <w:lvlJc w:val="left"/>
      <w:pPr>
        <w:tabs>
          <w:tab w:val="num" w:pos="3330"/>
        </w:tabs>
        <w:ind w:left="3330" w:hanging="360"/>
      </w:pPr>
      <w:rPr>
        <w:rFonts w:ascii="Times New Roman" w:eastAsia="Times New Roman" w:hAnsi="Times New Roman" w:cs="Times New Roman" w:hint="default"/>
      </w:rPr>
    </w:lvl>
    <w:lvl w:ilvl="1" w:tplc="041A0003" w:tentative="1">
      <w:start w:val="1"/>
      <w:numFmt w:val="bullet"/>
      <w:lvlText w:val="o"/>
      <w:lvlJc w:val="left"/>
      <w:pPr>
        <w:tabs>
          <w:tab w:val="num" w:pos="4050"/>
        </w:tabs>
        <w:ind w:left="4050" w:hanging="360"/>
      </w:pPr>
      <w:rPr>
        <w:rFonts w:ascii="Courier New" w:hAnsi="Courier New" w:cs="Courier New" w:hint="default"/>
      </w:rPr>
    </w:lvl>
    <w:lvl w:ilvl="2" w:tplc="041A0005" w:tentative="1">
      <w:start w:val="1"/>
      <w:numFmt w:val="bullet"/>
      <w:lvlText w:val=""/>
      <w:lvlJc w:val="left"/>
      <w:pPr>
        <w:tabs>
          <w:tab w:val="num" w:pos="4770"/>
        </w:tabs>
        <w:ind w:left="4770" w:hanging="360"/>
      </w:pPr>
      <w:rPr>
        <w:rFonts w:ascii="Wingdings" w:hAnsi="Wingdings" w:hint="default"/>
      </w:rPr>
    </w:lvl>
    <w:lvl w:ilvl="3" w:tplc="041A0001" w:tentative="1">
      <w:start w:val="1"/>
      <w:numFmt w:val="bullet"/>
      <w:lvlText w:val=""/>
      <w:lvlJc w:val="left"/>
      <w:pPr>
        <w:tabs>
          <w:tab w:val="num" w:pos="5490"/>
        </w:tabs>
        <w:ind w:left="5490" w:hanging="360"/>
      </w:pPr>
      <w:rPr>
        <w:rFonts w:ascii="Symbol" w:hAnsi="Symbol" w:hint="default"/>
      </w:rPr>
    </w:lvl>
    <w:lvl w:ilvl="4" w:tplc="041A0003" w:tentative="1">
      <w:start w:val="1"/>
      <w:numFmt w:val="bullet"/>
      <w:lvlText w:val="o"/>
      <w:lvlJc w:val="left"/>
      <w:pPr>
        <w:tabs>
          <w:tab w:val="num" w:pos="6210"/>
        </w:tabs>
        <w:ind w:left="6210" w:hanging="360"/>
      </w:pPr>
      <w:rPr>
        <w:rFonts w:ascii="Courier New" w:hAnsi="Courier New" w:cs="Courier New" w:hint="default"/>
      </w:rPr>
    </w:lvl>
    <w:lvl w:ilvl="5" w:tplc="041A0005" w:tentative="1">
      <w:start w:val="1"/>
      <w:numFmt w:val="bullet"/>
      <w:lvlText w:val=""/>
      <w:lvlJc w:val="left"/>
      <w:pPr>
        <w:tabs>
          <w:tab w:val="num" w:pos="6930"/>
        </w:tabs>
        <w:ind w:left="6930" w:hanging="360"/>
      </w:pPr>
      <w:rPr>
        <w:rFonts w:ascii="Wingdings" w:hAnsi="Wingdings" w:hint="default"/>
      </w:rPr>
    </w:lvl>
    <w:lvl w:ilvl="6" w:tplc="041A0001" w:tentative="1">
      <w:start w:val="1"/>
      <w:numFmt w:val="bullet"/>
      <w:lvlText w:val=""/>
      <w:lvlJc w:val="left"/>
      <w:pPr>
        <w:tabs>
          <w:tab w:val="num" w:pos="7650"/>
        </w:tabs>
        <w:ind w:left="7650" w:hanging="360"/>
      </w:pPr>
      <w:rPr>
        <w:rFonts w:ascii="Symbol" w:hAnsi="Symbol" w:hint="default"/>
      </w:rPr>
    </w:lvl>
    <w:lvl w:ilvl="7" w:tplc="041A0003" w:tentative="1">
      <w:start w:val="1"/>
      <w:numFmt w:val="bullet"/>
      <w:lvlText w:val="o"/>
      <w:lvlJc w:val="left"/>
      <w:pPr>
        <w:tabs>
          <w:tab w:val="num" w:pos="8370"/>
        </w:tabs>
        <w:ind w:left="8370" w:hanging="360"/>
      </w:pPr>
      <w:rPr>
        <w:rFonts w:ascii="Courier New" w:hAnsi="Courier New" w:cs="Courier New" w:hint="default"/>
      </w:rPr>
    </w:lvl>
    <w:lvl w:ilvl="8" w:tplc="041A0005" w:tentative="1">
      <w:start w:val="1"/>
      <w:numFmt w:val="bullet"/>
      <w:lvlText w:val=""/>
      <w:lvlJc w:val="left"/>
      <w:pPr>
        <w:tabs>
          <w:tab w:val="num" w:pos="9090"/>
        </w:tabs>
        <w:ind w:left="9090" w:hanging="360"/>
      </w:pPr>
      <w:rPr>
        <w:rFonts w:ascii="Wingdings" w:hAnsi="Wingdings" w:hint="default"/>
      </w:rPr>
    </w:lvl>
  </w:abstractNum>
  <w:abstractNum w:abstractNumId="2" w15:restartNumberingAfterBreak="0">
    <w:nsid w:val="258937B4"/>
    <w:multiLevelType w:val="hybridMultilevel"/>
    <w:tmpl w:val="DAC658F6"/>
    <w:lvl w:ilvl="0" w:tplc="310C1D42">
      <w:start w:val="2"/>
      <w:numFmt w:val="bullet"/>
      <w:lvlText w:val="-"/>
      <w:lvlJc w:val="left"/>
      <w:pPr>
        <w:tabs>
          <w:tab w:val="num" w:pos="3372"/>
        </w:tabs>
        <w:ind w:left="3372" w:hanging="360"/>
      </w:pPr>
      <w:rPr>
        <w:rFonts w:ascii="Times New Roman" w:eastAsia="Times New Roman" w:hAnsi="Times New Roman" w:cs="Times New Roman" w:hint="default"/>
      </w:rPr>
    </w:lvl>
    <w:lvl w:ilvl="1" w:tplc="041A0003" w:tentative="1">
      <w:start w:val="1"/>
      <w:numFmt w:val="bullet"/>
      <w:lvlText w:val="o"/>
      <w:lvlJc w:val="left"/>
      <w:pPr>
        <w:tabs>
          <w:tab w:val="num" w:pos="4092"/>
        </w:tabs>
        <w:ind w:left="4092" w:hanging="360"/>
      </w:pPr>
      <w:rPr>
        <w:rFonts w:ascii="Courier New" w:hAnsi="Courier New" w:cs="Courier New" w:hint="default"/>
      </w:rPr>
    </w:lvl>
    <w:lvl w:ilvl="2" w:tplc="041A0005" w:tentative="1">
      <w:start w:val="1"/>
      <w:numFmt w:val="bullet"/>
      <w:lvlText w:val=""/>
      <w:lvlJc w:val="left"/>
      <w:pPr>
        <w:tabs>
          <w:tab w:val="num" w:pos="4812"/>
        </w:tabs>
        <w:ind w:left="4812" w:hanging="360"/>
      </w:pPr>
      <w:rPr>
        <w:rFonts w:ascii="Wingdings" w:hAnsi="Wingdings" w:hint="default"/>
      </w:rPr>
    </w:lvl>
    <w:lvl w:ilvl="3" w:tplc="041A0001" w:tentative="1">
      <w:start w:val="1"/>
      <w:numFmt w:val="bullet"/>
      <w:lvlText w:val=""/>
      <w:lvlJc w:val="left"/>
      <w:pPr>
        <w:tabs>
          <w:tab w:val="num" w:pos="5532"/>
        </w:tabs>
        <w:ind w:left="5532" w:hanging="360"/>
      </w:pPr>
      <w:rPr>
        <w:rFonts w:ascii="Symbol" w:hAnsi="Symbol" w:hint="default"/>
      </w:rPr>
    </w:lvl>
    <w:lvl w:ilvl="4" w:tplc="041A0003" w:tentative="1">
      <w:start w:val="1"/>
      <w:numFmt w:val="bullet"/>
      <w:lvlText w:val="o"/>
      <w:lvlJc w:val="left"/>
      <w:pPr>
        <w:tabs>
          <w:tab w:val="num" w:pos="6252"/>
        </w:tabs>
        <w:ind w:left="6252" w:hanging="360"/>
      </w:pPr>
      <w:rPr>
        <w:rFonts w:ascii="Courier New" w:hAnsi="Courier New" w:cs="Courier New" w:hint="default"/>
      </w:rPr>
    </w:lvl>
    <w:lvl w:ilvl="5" w:tplc="041A0005" w:tentative="1">
      <w:start w:val="1"/>
      <w:numFmt w:val="bullet"/>
      <w:lvlText w:val=""/>
      <w:lvlJc w:val="left"/>
      <w:pPr>
        <w:tabs>
          <w:tab w:val="num" w:pos="6972"/>
        </w:tabs>
        <w:ind w:left="6972" w:hanging="360"/>
      </w:pPr>
      <w:rPr>
        <w:rFonts w:ascii="Wingdings" w:hAnsi="Wingdings" w:hint="default"/>
      </w:rPr>
    </w:lvl>
    <w:lvl w:ilvl="6" w:tplc="041A0001" w:tentative="1">
      <w:start w:val="1"/>
      <w:numFmt w:val="bullet"/>
      <w:lvlText w:val=""/>
      <w:lvlJc w:val="left"/>
      <w:pPr>
        <w:tabs>
          <w:tab w:val="num" w:pos="7692"/>
        </w:tabs>
        <w:ind w:left="7692" w:hanging="360"/>
      </w:pPr>
      <w:rPr>
        <w:rFonts w:ascii="Symbol" w:hAnsi="Symbol" w:hint="default"/>
      </w:rPr>
    </w:lvl>
    <w:lvl w:ilvl="7" w:tplc="041A0003" w:tentative="1">
      <w:start w:val="1"/>
      <w:numFmt w:val="bullet"/>
      <w:lvlText w:val="o"/>
      <w:lvlJc w:val="left"/>
      <w:pPr>
        <w:tabs>
          <w:tab w:val="num" w:pos="8412"/>
        </w:tabs>
        <w:ind w:left="8412" w:hanging="360"/>
      </w:pPr>
      <w:rPr>
        <w:rFonts w:ascii="Courier New" w:hAnsi="Courier New" w:cs="Courier New" w:hint="default"/>
      </w:rPr>
    </w:lvl>
    <w:lvl w:ilvl="8" w:tplc="041A0005" w:tentative="1">
      <w:start w:val="1"/>
      <w:numFmt w:val="bullet"/>
      <w:lvlText w:val=""/>
      <w:lvlJc w:val="left"/>
      <w:pPr>
        <w:tabs>
          <w:tab w:val="num" w:pos="9132"/>
        </w:tabs>
        <w:ind w:left="9132" w:hanging="360"/>
      </w:pPr>
      <w:rPr>
        <w:rFonts w:ascii="Wingdings" w:hAnsi="Wingdings" w:hint="default"/>
      </w:rPr>
    </w:lvl>
  </w:abstractNum>
  <w:abstractNum w:abstractNumId="3" w15:restartNumberingAfterBreak="0">
    <w:nsid w:val="2EA533E0"/>
    <w:multiLevelType w:val="hybridMultilevel"/>
    <w:tmpl w:val="F5E4B0EA"/>
    <w:lvl w:ilvl="0" w:tplc="E732E8BC">
      <w:start w:val="2"/>
      <w:numFmt w:val="bullet"/>
      <w:lvlText w:val="-"/>
      <w:lvlJc w:val="left"/>
      <w:pPr>
        <w:tabs>
          <w:tab w:val="num" w:pos="3372"/>
        </w:tabs>
        <w:ind w:left="3372" w:hanging="360"/>
      </w:pPr>
      <w:rPr>
        <w:rFonts w:ascii="Times New Roman" w:eastAsia="Times New Roman" w:hAnsi="Times New Roman" w:cs="Times New Roman" w:hint="default"/>
      </w:rPr>
    </w:lvl>
    <w:lvl w:ilvl="1" w:tplc="041A0003" w:tentative="1">
      <w:start w:val="1"/>
      <w:numFmt w:val="bullet"/>
      <w:lvlText w:val="o"/>
      <w:lvlJc w:val="left"/>
      <w:pPr>
        <w:tabs>
          <w:tab w:val="num" w:pos="4092"/>
        </w:tabs>
        <w:ind w:left="4092" w:hanging="360"/>
      </w:pPr>
      <w:rPr>
        <w:rFonts w:ascii="Courier New" w:hAnsi="Courier New" w:cs="Courier New" w:hint="default"/>
      </w:rPr>
    </w:lvl>
    <w:lvl w:ilvl="2" w:tplc="041A0005" w:tentative="1">
      <w:start w:val="1"/>
      <w:numFmt w:val="bullet"/>
      <w:lvlText w:val=""/>
      <w:lvlJc w:val="left"/>
      <w:pPr>
        <w:tabs>
          <w:tab w:val="num" w:pos="4812"/>
        </w:tabs>
        <w:ind w:left="4812" w:hanging="360"/>
      </w:pPr>
      <w:rPr>
        <w:rFonts w:ascii="Wingdings" w:hAnsi="Wingdings" w:hint="default"/>
      </w:rPr>
    </w:lvl>
    <w:lvl w:ilvl="3" w:tplc="041A0001" w:tentative="1">
      <w:start w:val="1"/>
      <w:numFmt w:val="bullet"/>
      <w:lvlText w:val=""/>
      <w:lvlJc w:val="left"/>
      <w:pPr>
        <w:tabs>
          <w:tab w:val="num" w:pos="5532"/>
        </w:tabs>
        <w:ind w:left="5532" w:hanging="360"/>
      </w:pPr>
      <w:rPr>
        <w:rFonts w:ascii="Symbol" w:hAnsi="Symbol" w:hint="default"/>
      </w:rPr>
    </w:lvl>
    <w:lvl w:ilvl="4" w:tplc="041A0003" w:tentative="1">
      <w:start w:val="1"/>
      <w:numFmt w:val="bullet"/>
      <w:lvlText w:val="o"/>
      <w:lvlJc w:val="left"/>
      <w:pPr>
        <w:tabs>
          <w:tab w:val="num" w:pos="6252"/>
        </w:tabs>
        <w:ind w:left="6252" w:hanging="360"/>
      </w:pPr>
      <w:rPr>
        <w:rFonts w:ascii="Courier New" w:hAnsi="Courier New" w:cs="Courier New" w:hint="default"/>
      </w:rPr>
    </w:lvl>
    <w:lvl w:ilvl="5" w:tplc="041A0005" w:tentative="1">
      <w:start w:val="1"/>
      <w:numFmt w:val="bullet"/>
      <w:lvlText w:val=""/>
      <w:lvlJc w:val="left"/>
      <w:pPr>
        <w:tabs>
          <w:tab w:val="num" w:pos="6972"/>
        </w:tabs>
        <w:ind w:left="6972" w:hanging="360"/>
      </w:pPr>
      <w:rPr>
        <w:rFonts w:ascii="Wingdings" w:hAnsi="Wingdings" w:hint="default"/>
      </w:rPr>
    </w:lvl>
    <w:lvl w:ilvl="6" w:tplc="041A0001" w:tentative="1">
      <w:start w:val="1"/>
      <w:numFmt w:val="bullet"/>
      <w:lvlText w:val=""/>
      <w:lvlJc w:val="left"/>
      <w:pPr>
        <w:tabs>
          <w:tab w:val="num" w:pos="7692"/>
        </w:tabs>
        <w:ind w:left="7692" w:hanging="360"/>
      </w:pPr>
      <w:rPr>
        <w:rFonts w:ascii="Symbol" w:hAnsi="Symbol" w:hint="default"/>
      </w:rPr>
    </w:lvl>
    <w:lvl w:ilvl="7" w:tplc="041A0003" w:tentative="1">
      <w:start w:val="1"/>
      <w:numFmt w:val="bullet"/>
      <w:lvlText w:val="o"/>
      <w:lvlJc w:val="left"/>
      <w:pPr>
        <w:tabs>
          <w:tab w:val="num" w:pos="8412"/>
        </w:tabs>
        <w:ind w:left="8412" w:hanging="360"/>
      </w:pPr>
      <w:rPr>
        <w:rFonts w:ascii="Courier New" w:hAnsi="Courier New" w:cs="Courier New" w:hint="default"/>
      </w:rPr>
    </w:lvl>
    <w:lvl w:ilvl="8" w:tplc="041A0005" w:tentative="1">
      <w:start w:val="1"/>
      <w:numFmt w:val="bullet"/>
      <w:lvlText w:val=""/>
      <w:lvlJc w:val="left"/>
      <w:pPr>
        <w:tabs>
          <w:tab w:val="num" w:pos="9132"/>
        </w:tabs>
        <w:ind w:left="9132" w:hanging="360"/>
      </w:pPr>
      <w:rPr>
        <w:rFonts w:ascii="Wingdings" w:hAnsi="Wingdings" w:hint="default"/>
      </w:rPr>
    </w:lvl>
  </w:abstractNum>
  <w:abstractNum w:abstractNumId="4" w15:restartNumberingAfterBreak="0">
    <w:nsid w:val="37EF0359"/>
    <w:multiLevelType w:val="hybridMultilevel"/>
    <w:tmpl w:val="1C0E9474"/>
    <w:lvl w:ilvl="0" w:tplc="7CB25B0A">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5" w15:restartNumberingAfterBreak="0">
    <w:nsid w:val="3A8A7E1C"/>
    <w:multiLevelType w:val="hybridMultilevel"/>
    <w:tmpl w:val="A9360AC6"/>
    <w:lvl w:ilvl="0" w:tplc="7F86AE78">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6" w15:restartNumberingAfterBreak="0">
    <w:nsid w:val="3FBE1597"/>
    <w:multiLevelType w:val="hybridMultilevel"/>
    <w:tmpl w:val="B51692BA"/>
    <w:lvl w:ilvl="0" w:tplc="E39A226A">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7" w15:restartNumberingAfterBreak="0">
    <w:nsid w:val="4356758B"/>
    <w:multiLevelType w:val="hybridMultilevel"/>
    <w:tmpl w:val="62280D1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5255EEB"/>
    <w:multiLevelType w:val="hybridMultilevel"/>
    <w:tmpl w:val="4B989792"/>
    <w:lvl w:ilvl="0" w:tplc="44C49650">
      <w:start w:val="1"/>
      <w:numFmt w:val="decimal"/>
      <w:lvlText w:val="%1)"/>
      <w:lvlJc w:val="left"/>
      <w:pPr>
        <w:ind w:left="1065" w:hanging="360"/>
      </w:pPr>
      <w:rPr>
        <w:rFonts w:hint="default"/>
        <w:b w:val="0"/>
        <w:bCs/>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9" w15:restartNumberingAfterBreak="0">
    <w:nsid w:val="4DA2747E"/>
    <w:multiLevelType w:val="hybridMultilevel"/>
    <w:tmpl w:val="0BB8D9F4"/>
    <w:lvl w:ilvl="0" w:tplc="B05E8118">
      <w:start w:val="3"/>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55637994"/>
    <w:multiLevelType w:val="hybridMultilevel"/>
    <w:tmpl w:val="D0DCFF84"/>
    <w:lvl w:ilvl="0" w:tplc="54DA942C">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1" w15:restartNumberingAfterBreak="0">
    <w:nsid w:val="58B55C54"/>
    <w:multiLevelType w:val="hybridMultilevel"/>
    <w:tmpl w:val="9EEEBE9A"/>
    <w:lvl w:ilvl="0" w:tplc="FFFFFFFF">
      <w:start w:val="1"/>
      <w:numFmt w:val="decimal"/>
      <w:lvlText w:val="%1."/>
      <w:lvlJc w:val="left"/>
      <w:pPr>
        <w:ind w:left="1068" w:hanging="360"/>
      </w:pPr>
      <w:rPr>
        <w:rFonts w:eastAsiaTheme="minorHAnsi" w:hint="default"/>
        <w:color w:val="auto"/>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615D6E1E"/>
    <w:multiLevelType w:val="hybridMultilevel"/>
    <w:tmpl w:val="003E9996"/>
    <w:lvl w:ilvl="0" w:tplc="DE0ACAB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EC37532"/>
    <w:multiLevelType w:val="hybridMultilevel"/>
    <w:tmpl w:val="8A788392"/>
    <w:lvl w:ilvl="0" w:tplc="041A000F">
      <w:start w:val="1"/>
      <w:numFmt w:val="decimal"/>
      <w:lvlText w:val="%1."/>
      <w:lvlJc w:val="left"/>
      <w:pPr>
        <w:tabs>
          <w:tab w:val="num" w:pos="720"/>
        </w:tabs>
        <w:ind w:left="720" w:hanging="360"/>
      </w:pPr>
      <w:rPr>
        <w:rFonts w:hint="default"/>
        <w:color w:val="auto"/>
        <w:u w:val="none"/>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4" w15:restartNumberingAfterBreak="0">
    <w:nsid w:val="751F799A"/>
    <w:multiLevelType w:val="hybridMultilevel"/>
    <w:tmpl w:val="CE228890"/>
    <w:lvl w:ilvl="0" w:tplc="041A000F">
      <w:start w:val="1"/>
      <w:numFmt w:val="decimal"/>
      <w:lvlText w:val="%1."/>
      <w:lvlJc w:val="left"/>
      <w:pPr>
        <w:tabs>
          <w:tab w:val="num" w:pos="720"/>
        </w:tabs>
        <w:ind w:left="720" w:hanging="360"/>
      </w:pPr>
      <w:rPr>
        <w:rFonts w:hint="default"/>
      </w:rPr>
    </w:lvl>
    <w:lvl w:ilvl="1" w:tplc="816ECCEA">
      <w:start w:val="4"/>
      <w:numFmt w:val="bullet"/>
      <w:lvlText w:val="-"/>
      <w:lvlJc w:val="left"/>
      <w:pPr>
        <w:tabs>
          <w:tab w:val="num" w:pos="1770"/>
        </w:tabs>
        <w:ind w:left="1770" w:hanging="690"/>
      </w:pPr>
      <w:rPr>
        <w:rFonts w:ascii="Times New Roman" w:eastAsia="Times New Roman" w:hAnsi="Times New Roman" w:cs="Times New Roman" w:hint="default"/>
      </w:r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5" w15:restartNumberingAfterBreak="0">
    <w:nsid w:val="7DC66976"/>
    <w:multiLevelType w:val="hybridMultilevel"/>
    <w:tmpl w:val="EB9C53CA"/>
    <w:lvl w:ilvl="0" w:tplc="0A640750">
      <w:start w:val="1"/>
      <w:numFmt w:val="decimal"/>
      <w:lvlText w:val="%1."/>
      <w:lvlJc w:val="left"/>
      <w:pPr>
        <w:ind w:left="1068" w:hanging="360"/>
      </w:pPr>
      <w:rPr>
        <w:rFonts w:eastAsiaTheme="minorHAnsi" w:hint="default"/>
        <w:color w:val="auto"/>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num w:numId="1" w16cid:durableId="280377822">
    <w:abstractNumId w:val="14"/>
  </w:num>
  <w:num w:numId="2" w16cid:durableId="127549182">
    <w:abstractNumId w:val="13"/>
  </w:num>
  <w:num w:numId="3" w16cid:durableId="125785319">
    <w:abstractNumId w:val="2"/>
  </w:num>
  <w:num w:numId="4" w16cid:durableId="575556854">
    <w:abstractNumId w:val="3"/>
  </w:num>
  <w:num w:numId="5" w16cid:durableId="1031800972">
    <w:abstractNumId w:val="1"/>
  </w:num>
  <w:num w:numId="6" w16cid:durableId="2086412604">
    <w:abstractNumId w:val="7"/>
  </w:num>
  <w:num w:numId="7" w16cid:durableId="1162505264">
    <w:abstractNumId w:val="9"/>
  </w:num>
  <w:num w:numId="8" w16cid:durableId="611786047">
    <w:abstractNumId w:val="15"/>
  </w:num>
  <w:num w:numId="9" w16cid:durableId="2055352812">
    <w:abstractNumId w:val="12"/>
  </w:num>
  <w:num w:numId="10" w16cid:durableId="843518928">
    <w:abstractNumId w:val="4"/>
  </w:num>
  <w:num w:numId="11" w16cid:durableId="2054425581">
    <w:abstractNumId w:val="0"/>
  </w:num>
  <w:num w:numId="12" w16cid:durableId="1586305916">
    <w:abstractNumId w:val="10"/>
  </w:num>
  <w:num w:numId="13" w16cid:durableId="675233929">
    <w:abstractNumId w:val="8"/>
  </w:num>
  <w:num w:numId="14" w16cid:durableId="1077635088">
    <w:abstractNumId w:val="6"/>
  </w:num>
  <w:num w:numId="15" w16cid:durableId="1660696837">
    <w:abstractNumId w:val="5"/>
  </w:num>
  <w:num w:numId="16" w16cid:durableId="14196003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B3E"/>
    <w:rsid w:val="00002815"/>
    <w:rsid w:val="00012F1F"/>
    <w:rsid w:val="00015246"/>
    <w:rsid w:val="00032DA2"/>
    <w:rsid w:val="00035691"/>
    <w:rsid w:val="00051632"/>
    <w:rsid w:val="00057A8B"/>
    <w:rsid w:val="00061227"/>
    <w:rsid w:val="00062B1D"/>
    <w:rsid w:val="0006308A"/>
    <w:rsid w:val="000B5331"/>
    <w:rsid w:val="000C6953"/>
    <w:rsid w:val="000E5BA9"/>
    <w:rsid w:val="000F4247"/>
    <w:rsid w:val="001224FD"/>
    <w:rsid w:val="001460C3"/>
    <w:rsid w:val="001570F0"/>
    <w:rsid w:val="00176A58"/>
    <w:rsid w:val="0018726A"/>
    <w:rsid w:val="001A2566"/>
    <w:rsid w:val="001E4469"/>
    <w:rsid w:val="002107D0"/>
    <w:rsid w:val="00241A8F"/>
    <w:rsid w:val="0024304B"/>
    <w:rsid w:val="00254142"/>
    <w:rsid w:val="002600D7"/>
    <w:rsid w:val="00272906"/>
    <w:rsid w:val="00292FC5"/>
    <w:rsid w:val="002A4561"/>
    <w:rsid w:val="002D4061"/>
    <w:rsid w:val="002E6947"/>
    <w:rsid w:val="003067DC"/>
    <w:rsid w:val="003176EA"/>
    <w:rsid w:val="003320C6"/>
    <w:rsid w:val="00342689"/>
    <w:rsid w:val="00354637"/>
    <w:rsid w:val="00363DC2"/>
    <w:rsid w:val="0037238D"/>
    <w:rsid w:val="003A18B3"/>
    <w:rsid w:val="003A18F7"/>
    <w:rsid w:val="003A73D0"/>
    <w:rsid w:val="003D467F"/>
    <w:rsid w:val="00415277"/>
    <w:rsid w:val="0042561A"/>
    <w:rsid w:val="00461B63"/>
    <w:rsid w:val="0049365F"/>
    <w:rsid w:val="004C4634"/>
    <w:rsid w:val="00526768"/>
    <w:rsid w:val="00550637"/>
    <w:rsid w:val="00557A69"/>
    <w:rsid w:val="00562BFE"/>
    <w:rsid w:val="0056770E"/>
    <w:rsid w:val="00571059"/>
    <w:rsid w:val="005C6271"/>
    <w:rsid w:val="005D3383"/>
    <w:rsid w:val="0061147C"/>
    <w:rsid w:val="00614E9C"/>
    <w:rsid w:val="00633C9A"/>
    <w:rsid w:val="00646982"/>
    <w:rsid w:val="00652581"/>
    <w:rsid w:val="00665062"/>
    <w:rsid w:val="00686729"/>
    <w:rsid w:val="00695C87"/>
    <w:rsid w:val="006B0D59"/>
    <w:rsid w:val="006C152E"/>
    <w:rsid w:val="006C3ACC"/>
    <w:rsid w:val="006E0E1B"/>
    <w:rsid w:val="006F4989"/>
    <w:rsid w:val="00705EE3"/>
    <w:rsid w:val="00735A4C"/>
    <w:rsid w:val="00751608"/>
    <w:rsid w:val="007551B6"/>
    <w:rsid w:val="007621F2"/>
    <w:rsid w:val="00762ADB"/>
    <w:rsid w:val="00796F66"/>
    <w:rsid w:val="007A6B10"/>
    <w:rsid w:val="0082450B"/>
    <w:rsid w:val="008520AB"/>
    <w:rsid w:val="00856A56"/>
    <w:rsid w:val="00856EB6"/>
    <w:rsid w:val="00861555"/>
    <w:rsid w:val="00887261"/>
    <w:rsid w:val="008A49D1"/>
    <w:rsid w:val="008C72FC"/>
    <w:rsid w:val="008D0A8E"/>
    <w:rsid w:val="008F65A1"/>
    <w:rsid w:val="0090492E"/>
    <w:rsid w:val="00922DC7"/>
    <w:rsid w:val="00937024"/>
    <w:rsid w:val="00956187"/>
    <w:rsid w:val="00956C85"/>
    <w:rsid w:val="00957405"/>
    <w:rsid w:val="009A4086"/>
    <w:rsid w:val="009D7422"/>
    <w:rsid w:val="009E5EFC"/>
    <w:rsid w:val="009F7302"/>
    <w:rsid w:val="00A35883"/>
    <w:rsid w:val="00A4647B"/>
    <w:rsid w:val="00A65003"/>
    <w:rsid w:val="00A75DCE"/>
    <w:rsid w:val="00A82B83"/>
    <w:rsid w:val="00A8358B"/>
    <w:rsid w:val="00A84EDF"/>
    <w:rsid w:val="00A85A9D"/>
    <w:rsid w:val="00A85C33"/>
    <w:rsid w:val="00A978DC"/>
    <w:rsid w:val="00B27AA1"/>
    <w:rsid w:val="00B35E9F"/>
    <w:rsid w:val="00B366F8"/>
    <w:rsid w:val="00B40CD6"/>
    <w:rsid w:val="00B828AC"/>
    <w:rsid w:val="00B91D94"/>
    <w:rsid w:val="00BA3A8F"/>
    <w:rsid w:val="00BA4E67"/>
    <w:rsid w:val="00BB2790"/>
    <w:rsid w:val="00BC432E"/>
    <w:rsid w:val="00C42B3E"/>
    <w:rsid w:val="00C53AD2"/>
    <w:rsid w:val="00C61C3E"/>
    <w:rsid w:val="00C62B22"/>
    <w:rsid w:val="00CA286F"/>
    <w:rsid w:val="00CA3506"/>
    <w:rsid w:val="00CF29BD"/>
    <w:rsid w:val="00D02EA2"/>
    <w:rsid w:val="00D259BB"/>
    <w:rsid w:val="00D71DD8"/>
    <w:rsid w:val="00D86DEB"/>
    <w:rsid w:val="00D90EAE"/>
    <w:rsid w:val="00DF380B"/>
    <w:rsid w:val="00E51171"/>
    <w:rsid w:val="00EA20A9"/>
    <w:rsid w:val="00EC1AE2"/>
    <w:rsid w:val="00ED4A5D"/>
    <w:rsid w:val="00F00D04"/>
    <w:rsid w:val="00F143AC"/>
    <w:rsid w:val="00F27DD3"/>
    <w:rsid w:val="00F337C4"/>
    <w:rsid w:val="00F33AC8"/>
    <w:rsid w:val="00F713C3"/>
    <w:rsid w:val="00F742E8"/>
    <w:rsid w:val="00F75980"/>
    <w:rsid w:val="00F83CE7"/>
    <w:rsid w:val="00FC223C"/>
    <w:rsid w:val="00FC71C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C9F2CE"/>
  <w15:chartTrackingRefBased/>
  <w15:docId w15:val="{35A7E230-62AF-4E4B-AAC3-F406E003C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F1F"/>
    <w:rPr>
      <w:sz w:val="24"/>
      <w:szCs w:val="24"/>
    </w:rPr>
  </w:style>
  <w:style w:type="paragraph" w:styleId="Naslov2">
    <w:name w:val="heading 2"/>
    <w:basedOn w:val="Normal"/>
    <w:next w:val="Normal"/>
    <w:qFormat/>
    <w:rsid w:val="00015246"/>
    <w:pPr>
      <w:keepNext/>
      <w:outlineLvl w:val="1"/>
    </w:pPr>
    <w:rPr>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unhideWhenUsed/>
    <w:rsid w:val="00D71DD8"/>
    <w:rPr>
      <w:color w:val="0000FF"/>
      <w:u w:val="single"/>
    </w:rPr>
  </w:style>
  <w:style w:type="paragraph" w:styleId="Odlomakpopisa">
    <w:name w:val="List Paragraph"/>
    <w:basedOn w:val="Normal"/>
    <w:uiPriority w:val="34"/>
    <w:qFormat/>
    <w:rsid w:val="00646982"/>
    <w:pPr>
      <w:ind w:left="720"/>
      <w:contextualSpacing/>
    </w:pPr>
  </w:style>
  <w:style w:type="paragraph" w:styleId="Tijeloteksta">
    <w:name w:val="Body Text"/>
    <w:basedOn w:val="Normal"/>
    <w:link w:val="TijelotekstaChar"/>
    <w:rsid w:val="000E5BA9"/>
    <w:pPr>
      <w:spacing w:after="120"/>
    </w:pPr>
  </w:style>
  <w:style w:type="character" w:customStyle="1" w:styleId="TijelotekstaChar">
    <w:name w:val="Tijelo teksta Char"/>
    <w:basedOn w:val="Zadanifontodlomka"/>
    <w:link w:val="Tijeloteksta"/>
    <w:rsid w:val="000E5BA9"/>
    <w:rPr>
      <w:sz w:val="24"/>
      <w:szCs w:val="24"/>
    </w:rPr>
  </w:style>
  <w:style w:type="paragraph" w:styleId="Zaglavlje">
    <w:name w:val="header"/>
    <w:basedOn w:val="Normal"/>
    <w:link w:val="ZaglavljeChar"/>
    <w:rsid w:val="00F00D04"/>
    <w:pPr>
      <w:tabs>
        <w:tab w:val="center" w:pos="4536"/>
        <w:tab w:val="right" w:pos="9072"/>
      </w:tabs>
    </w:pPr>
  </w:style>
  <w:style w:type="character" w:customStyle="1" w:styleId="ZaglavljeChar">
    <w:name w:val="Zaglavlje Char"/>
    <w:basedOn w:val="Zadanifontodlomka"/>
    <w:link w:val="Zaglavlje"/>
    <w:rsid w:val="00F00D04"/>
    <w:rPr>
      <w:sz w:val="24"/>
      <w:szCs w:val="24"/>
    </w:rPr>
  </w:style>
  <w:style w:type="paragraph" w:styleId="Podnoje">
    <w:name w:val="footer"/>
    <w:basedOn w:val="Normal"/>
    <w:link w:val="PodnojeChar"/>
    <w:rsid w:val="00F00D04"/>
    <w:pPr>
      <w:tabs>
        <w:tab w:val="center" w:pos="4536"/>
        <w:tab w:val="right" w:pos="9072"/>
      </w:tabs>
    </w:pPr>
  </w:style>
  <w:style w:type="character" w:customStyle="1" w:styleId="PodnojeChar">
    <w:name w:val="Podnožje Char"/>
    <w:basedOn w:val="Zadanifontodlomka"/>
    <w:link w:val="Podnoje"/>
    <w:rsid w:val="00F00D0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opcina-vladislavci.hr"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256</TotalTime>
  <Pages>7</Pages>
  <Words>1901</Words>
  <Characters>10841</Characters>
  <Application>Microsoft Office Word</Application>
  <DocSecurity>0</DocSecurity>
  <Lines>90</Lines>
  <Paragraphs>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lpstr>
    </vt:vector>
  </TitlesOfParts>
  <Company>Opcina Vladislavci</Company>
  <LinksUpToDate>false</LinksUpToDate>
  <CharactersWithSpaces>12717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Vladislavci</dc:creator>
  <cp:keywords/>
  <cp:lastModifiedBy>OpcinaPC2020</cp:lastModifiedBy>
  <cp:revision>10</cp:revision>
  <cp:lastPrinted>2024-01-22T11:13:00Z</cp:lastPrinted>
  <dcterms:created xsi:type="dcterms:W3CDTF">2025-08-25T10:37:00Z</dcterms:created>
  <dcterms:modified xsi:type="dcterms:W3CDTF">2025-11-06T11:30:00Z</dcterms:modified>
</cp:coreProperties>
</file>